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2101"/>
        <w:gridCol w:w="2832"/>
        <w:gridCol w:w="8467"/>
      </w:tblGrid>
      <w:tr w:rsidR="00C63F1E" w:rsidRPr="00FF4480" w14:paraId="387A1C07" w14:textId="77777777" w:rsidTr="002D140E">
        <w:trPr>
          <w:trHeight w:val="592"/>
          <w:jc w:val="center"/>
        </w:trPr>
        <w:tc>
          <w:tcPr>
            <w:tcW w:w="13994" w:type="dxa"/>
            <w:gridSpan w:val="4"/>
            <w:vAlign w:val="center"/>
          </w:tcPr>
          <w:p w14:paraId="7DAC458C" w14:textId="77777777" w:rsidR="00C63F1E" w:rsidRDefault="00C63F1E" w:rsidP="004A28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</w:pPr>
            <w:r w:rsidRPr="00FF4480">
              <w:rPr>
                <w:rFonts w:ascii="Times New Roman" w:hAnsi="Times New Roman" w:cs="Times New Roman"/>
                <w:b/>
                <w:sz w:val="28"/>
                <w:lang w:eastAsia="pl-PL"/>
              </w:rPr>
              <w:t xml:space="preserve">Uwagi do </w:t>
            </w:r>
            <w:r w:rsidRPr="00FF4480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 xml:space="preserve">projektu </w:t>
            </w:r>
            <w:r w:rsidR="00A36F0F" w:rsidRPr="00A36F0F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rozporządzenia Ministra Rozwoju i Technologii w sprawie wyceny nieruchomości</w:t>
            </w:r>
          </w:p>
          <w:p w14:paraId="57556EDD" w14:textId="77777777" w:rsidR="00610252" w:rsidRDefault="00610252" w:rsidP="004A28E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lang w:eastAsia="pl-PL"/>
              </w:rPr>
            </w:pPr>
          </w:p>
          <w:p w14:paraId="02CCFF96" w14:textId="50DF349F" w:rsidR="00610252" w:rsidRDefault="000C13B3" w:rsidP="004A28E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lang w:eastAsia="pl-PL"/>
              </w:rPr>
              <w:t>OPINIOWANIE</w:t>
            </w:r>
          </w:p>
          <w:p w14:paraId="528E4F04" w14:textId="038AE703" w:rsidR="00610252" w:rsidRPr="00610252" w:rsidRDefault="00610252" w:rsidP="004A28E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</w:p>
        </w:tc>
      </w:tr>
      <w:tr w:rsidR="004A28E0" w:rsidRPr="00FF4480" w14:paraId="2AE2EC18" w14:textId="77777777" w:rsidTr="002D140E">
        <w:trPr>
          <w:trHeight w:val="592"/>
          <w:jc w:val="center"/>
        </w:trPr>
        <w:tc>
          <w:tcPr>
            <w:tcW w:w="594" w:type="dxa"/>
            <w:vAlign w:val="center"/>
          </w:tcPr>
          <w:p w14:paraId="3F920EA3" w14:textId="77777777" w:rsidR="004A28E0" w:rsidRPr="00FF4480" w:rsidRDefault="004A28E0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sz w:val="20"/>
              </w:rPr>
              <w:t>Lp</w:t>
            </w:r>
            <w:r w:rsidRPr="00FF448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01" w:type="dxa"/>
            <w:vAlign w:val="center"/>
          </w:tcPr>
          <w:p w14:paraId="614851BD" w14:textId="77777777" w:rsidR="006C42B2" w:rsidRDefault="004A28E0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Jednostka redakcyjna, której uwaga dotyczy</w:t>
            </w:r>
            <w:r w:rsidR="006C42B2">
              <w:rPr>
                <w:rFonts w:ascii="Times New Roman" w:hAnsi="Times New Roman" w:cs="Times New Roman"/>
                <w:b/>
                <w:bCs/>
                <w:sz w:val="20"/>
              </w:rPr>
              <w:t xml:space="preserve">/ </w:t>
            </w:r>
          </w:p>
          <w:p w14:paraId="2E74A74A" w14:textId="77777777" w:rsidR="004A28E0" w:rsidRDefault="006C42B2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Uzasadnienia/</w:t>
            </w:r>
          </w:p>
          <w:p w14:paraId="4C427D60" w14:textId="77777777" w:rsidR="006C42B2" w:rsidRPr="00FF4480" w:rsidRDefault="006C42B2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OSR</w:t>
            </w:r>
          </w:p>
        </w:tc>
        <w:tc>
          <w:tcPr>
            <w:tcW w:w="2832" w:type="dxa"/>
            <w:vAlign w:val="center"/>
          </w:tcPr>
          <w:p w14:paraId="2DD0AE42" w14:textId="77777777" w:rsidR="004A28E0" w:rsidRPr="00FF4480" w:rsidRDefault="004A28E0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Podmiot zgłaszający</w:t>
            </w:r>
          </w:p>
        </w:tc>
        <w:tc>
          <w:tcPr>
            <w:tcW w:w="8467" w:type="dxa"/>
            <w:vAlign w:val="center"/>
          </w:tcPr>
          <w:p w14:paraId="39B9E069" w14:textId="77777777" w:rsidR="004A28E0" w:rsidRPr="00FF4480" w:rsidRDefault="00141978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U</w:t>
            </w:r>
            <w:r w:rsidR="004A28E0" w:rsidRPr="00FF4480">
              <w:rPr>
                <w:rFonts w:ascii="Times New Roman" w:hAnsi="Times New Roman" w:cs="Times New Roman"/>
                <w:b/>
                <w:bCs/>
                <w:sz w:val="20"/>
              </w:rPr>
              <w:t>waga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/ Propozycja zmian zapisu</w:t>
            </w:r>
          </w:p>
        </w:tc>
      </w:tr>
      <w:tr w:rsidR="004A28E0" w:rsidRPr="00FF4480" w14:paraId="16AC3FA7" w14:textId="77777777" w:rsidTr="002D140E">
        <w:trPr>
          <w:jc w:val="center"/>
        </w:trPr>
        <w:tc>
          <w:tcPr>
            <w:tcW w:w="594" w:type="dxa"/>
          </w:tcPr>
          <w:p w14:paraId="5E88274A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2858222B" w14:textId="6727979B" w:rsidR="004A28E0" w:rsidRPr="00FF4480" w:rsidRDefault="003364DE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Przepisy ogólne</w:t>
            </w:r>
          </w:p>
        </w:tc>
        <w:tc>
          <w:tcPr>
            <w:tcW w:w="2832" w:type="dxa"/>
            <w:vAlign w:val="center"/>
          </w:tcPr>
          <w:p w14:paraId="58238EC1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7" w:type="dxa"/>
            <w:vAlign w:val="center"/>
          </w:tcPr>
          <w:p w14:paraId="32B36215" w14:textId="77777777" w:rsidR="004A28E0" w:rsidRDefault="003364D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Brakuje odniesienia do ogólnej zasady, że wartość nieruchomości nie uwzględnia podatków i opłat, w tym w szczególności podatku vat</w:t>
            </w:r>
            <w:r w:rsidR="000B5966">
              <w:rPr>
                <w:rFonts w:ascii="Times New Roman" w:hAnsi="Times New Roman" w:cs="Times New Roman"/>
                <w:sz w:val="20"/>
              </w:rPr>
              <w:t>.</w:t>
            </w:r>
          </w:p>
          <w:p w14:paraId="672878B9" w14:textId="29FF566D" w:rsidR="000B5966" w:rsidRPr="00FF4480" w:rsidRDefault="000B5966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Uzasadnienie: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Rzeczoznawcy często popełniają błędy polegające na tym, że dane wejściowe do wyceny są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ovatowane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(transakcje, stawki czynszów, koszty odtworzenia itd.). Czasem część z przyjętych danych do wyceny jest z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vatem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a część bez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vatu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Wartość powstała w wyniku tego błędu lub niekonsekwencji jednolitości </w:t>
            </w:r>
            <w:r w:rsidR="009B1685">
              <w:rPr>
                <w:rFonts w:ascii="Times New Roman" w:hAnsi="Times New Roman" w:cs="Times New Roman"/>
                <w:sz w:val="20"/>
              </w:rPr>
              <w:t>danych</w:t>
            </w:r>
            <w:r>
              <w:rPr>
                <w:rFonts w:ascii="Times New Roman" w:hAnsi="Times New Roman" w:cs="Times New Roman"/>
                <w:sz w:val="20"/>
              </w:rPr>
              <w:t xml:space="preserve"> prowadzi w efekcie do wartości, która </w:t>
            </w:r>
            <w:r w:rsidR="001E5515">
              <w:rPr>
                <w:rFonts w:ascii="Times New Roman" w:hAnsi="Times New Roman" w:cs="Times New Roman"/>
                <w:sz w:val="20"/>
              </w:rPr>
              <w:t>nie wiadomo jaką stawkę vat uwzględnia.</w:t>
            </w:r>
            <w:r w:rsidR="001E5515">
              <w:rPr>
                <w:rFonts w:ascii="Times New Roman" w:hAnsi="Times New Roman" w:cs="Times New Roman"/>
                <w:sz w:val="20"/>
              </w:rPr>
              <w:br/>
              <w:t xml:space="preserve">Rzeczoznawca nie ma wiedzy, ani kompetencji do zajmowania </w:t>
            </w:r>
            <w:r w:rsidR="009B1685">
              <w:rPr>
                <w:rFonts w:ascii="Times New Roman" w:hAnsi="Times New Roman" w:cs="Times New Roman"/>
                <w:sz w:val="20"/>
              </w:rPr>
              <w:t>stanowiska</w:t>
            </w:r>
            <w:r w:rsidR="001E5515">
              <w:rPr>
                <w:rFonts w:ascii="Times New Roman" w:hAnsi="Times New Roman" w:cs="Times New Roman"/>
                <w:sz w:val="20"/>
              </w:rPr>
              <w:t xml:space="preserve"> w </w:t>
            </w:r>
            <w:r w:rsidR="009B1685">
              <w:rPr>
                <w:rFonts w:ascii="Times New Roman" w:hAnsi="Times New Roman" w:cs="Times New Roman"/>
                <w:sz w:val="20"/>
              </w:rPr>
              <w:t>sprawach</w:t>
            </w:r>
            <w:r w:rsidR="001E5515">
              <w:rPr>
                <w:rFonts w:ascii="Times New Roman" w:hAnsi="Times New Roman" w:cs="Times New Roman"/>
                <w:sz w:val="20"/>
              </w:rPr>
              <w:t xml:space="preserve"> podatkowych. Z tego powodu wymaga</w:t>
            </w:r>
            <w:r w:rsidR="009B1685">
              <w:rPr>
                <w:rFonts w:ascii="Times New Roman" w:hAnsi="Times New Roman" w:cs="Times New Roman"/>
                <w:sz w:val="20"/>
              </w:rPr>
              <w:t>na jest</w:t>
            </w:r>
            <w:r w:rsidR="001E551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B1685">
              <w:rPr>
                <w:rFonts w:ascii="Times New Roman" w:hAnsi="Times New Roman" w:cs="Times New Roman"/>
                <w:sz w:val="20"/>
              </w:rPr>
              <w:t>jednoznaczna zasad, że wartość określana przez rzeczoznawcę nie zawiera podatków i opłat.</w:t>
            </w:r>
          </w:p>
        </w:tc>
      </w:tr>
      <w:tr w:rsidR="004A28E0" w:rsidRPr="00FF4480" w14:paraId="5E5E7E62" w14:textId="77777777" w:rsidTr="002D140E">
        <w:trPr>
          <w:jc w:val="center"/>
        </w:trPr>
        <w:tc>
          <w:tcPr>
            <w:tcW w:w="594" w:type="dxa"/>
          </w:tcPr>
          <w:p w14:paraId="6912B977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0E61F53B" w14:textId="5F0BEA4A" w:rsidR="004A28E0" w:rsidRPr="00FF4480" w:rsidRDefault="002A1DDF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Par. 3.3.</w:t>
            </w:r>
          </w:p>
        </w:tc>
        <w:tc>
          <w:tcPr>
            <w:tcW w:w="2832" w:type="dxa"/>
            <w:vAlign w:val="center"/>
          </w:tcPr>
          <w:p w14:paraId="5F099A98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7" w:type="dxa"/>
            <w:vAlign w:val="center"/>
          </w:tcPr>
          <w:p w14:paraId="7F1A02FD" w14:textId="77777777" w:rsidR="00AE0D2F" w:rsidRDefault="002A1DDF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Obowiązek oględzin nieruchomości.</w:t>
            </w:r>
          </w:p>
          <w:p w14:paraId="63C4ACC6" w14:textId="23F1B1D4" w:rsidR="004A28E0" w:rsidRDefault="00AE0D2F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Pytanie – czy te oględziny, nawet w ograniczonym zakresie – mogą być przeprowadzone wirtualnie czy fizycznie – nie jest to doprecyzowane. Interpretacja rzeczoznawców może być różna.</w:t>
            </w:r>
          </w:p>
          <w:p w14:paraId="0E7CA1F9" w14:textId="0691054F" w:rsidR="00AE0D2F" w:rsidRPr="00AE0D2F" w:rsidRDefault="00AE0D2F" w:rsidP="00AE0D2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="00A24FF9">
              <w:rPr>
                <w:rFonts w:ascii="Times New Roman" w:hAnsi="Times New Roman" w:cs="Times New Roman"/>
                <w:sz w:val="20"/>
              </w:rPr>
              <w:t>Są sytuacje gdy oględziny są bezprzedmiotowe, nawet w ograniczonym zakresie. Np. Stan nieruchomości z 1947 r.</w:t>
            </w:r>
            <w:r w:rsidR="00DD1B5F">
              <w:rPr>
                <w:rFonts w:ascii="Times New Roman" w:hAnsi="Times New Roman" w:cs="Times New Roman"/>
                <w:sz w:val="20"/>
              </w:rPr>
              <w:t xml:space="preserve"> Nieruchomości, zagospodarowania, otoczenia i sąsiedztwa dziś już nie ma takiego jakie było w dacie nakazanego do wyceny stanu nieruchomości.</w:t>
            </w:r>
          </w:p>
        </w:tc>
      </w:tr>
      <w:tr w:rsidR="004A28E0" w:rsidRPr="00FF4480" w14:paraId="556BB330" w14:textId="77777777" w:rsidTr="002D140E">
        <w:trPr>
          <w:jc w:val="center"/>
        </w:trPr>
        <w:tc>
          <w:tcPr>
            <w:tcW w:w="594" w:type="dxa"/>
          </w:tcPr>
          <w:p w14:paraId="6A2366E4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6B2F2B3E" w14:textId="16347A55" w:rsidR="004A28E0" w:rsidRPr="00FF4480" w:rsidRDefault="00C0698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Par. 6.1</w:t>
            </w:r>
          </w:p>
        </w:tc>
        <w:tc>
          <w:tcPr>
            <w:tcW w:w="2832" w:type="dxa"/>
            <w:vAlign w:val="center"/>
          </w:tcPr>
          <w:p w14:paraId="0B9AD161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7" w:type="dxa"/>
            <w:vAlign w:val="center"/>
          </w:tcPr>
          <w:p w14:paraId="5C4560DA" w14:textId="77777777" w:rsidR="004A28E0" w:rsidRDefault="00C0698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Jest to powtórzenie w istocie </w:t>
            </w:r>
            <w:r w:rsidR="000236A9">
              <w:rPr>
                <w:rFonts w:ascii="Times New Roman" w:hAnsi="Times New Roman" w:cs="Times New Roman"/>
                <w:sz w:val="20"/>
              </w:rPr>
              <w:t xml:space="preserve">par. 3 ust.6. </w:t>
            </w:r>
          </w:p>
          <w:p w14:paraId="4D5F206C" w14:textId="67F6A30E" w:rsidR="000236A9" w:rsidRPr="00FF4480" w:rsidRDefault="000236A9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Wpisane jedynie do podejścia porównawczego oznaczałoby, że w innych podejściach nie trzeba tego robić, a trzeba.</w:t>
            </w:r>
          </w:p>
        </w:tc>
      </w:tr>
      <w:tr w:rsidR="004A28E0" w:rsidRPr="00FF4480" w14:paraId="6E08B7F6" w14:textId="77777777" w:rsidTr="002D140E">
        <w:trPr>
          <w:jc w:val="center"/>
        </w:trPr>
        <w:tc>
          <w:tcPr>
            <w:tcW w:w="594" w:type="dxa"/>
          </w:tcPr>
          <w:p w14:paraId="1FC61E1E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0E7E2B09" w14:textId="5E6F3F78" w:rsidR="004A28E0" w:rsidRPr="00FF4480" w:rsidRDefault="009264C3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Par.6.5.</w:t>
            </w:r>
          </w:p>
        </w:tc>
        <w:tc>
          <w:tcPr>
            <w:tcW w:w="2832" w:type="dxa"/>
            <w:vAlign w:val="center"/>
          </w:tcPr>
          <w:p w14:paraId="1945AC59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7" w:type="dxa"/>
            <w:vAlign w:val="center"/>
          </w:tcPr>
          <w:p w14:paraId="0B6982D7" w14:textId="77777777" w:rsidR="004A28E0" w:rsidRDefault="009264C3" w:rsidP="009264C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264C3">
              <w:rPr>
                <w:rFonts w:ascii="Times New Roman" w:hAnsi="Times New Roman" w:cs="Times New Roman"/>
                <w:sz w:val="20"/>
              </w:rPr>
              <w:t>Z zapisu wnika</w:t>
            </w:r>
            <w:r>
              <w:rPr>
                <w:rFonts w:ascii="Times New Roman" w:hAnsi="Times New Roman" w:cs="Times New Roman"/>
                <w:sz w:val="20"/>
              </w:rPr>
              <w:t xml:space="preserve"> m.in.</w:t>
            </w:r>
            <w:r w:rsidRPr="009264C3">
              <w:rPr>
                <w:rFonts w:ascii="Times New Roman" w:hAnsi="Times New Roman" w:cs="Times New Roman"/>
                <w:sz w:val="20"/>
              </w:rPr>
              <w:t xml:space="preserve"> nakaz dokonywania oględzin nieruchomości podobnych</w:t>
            </w:r>
            <w:r w:rsidR="003245BA">
              <w:rPr>
                <w:rFonts w:ascii="Times New Roman" w:hAnsi="Times New Roman" w:cs="Times New Roman"/>
                <w:sz w:val="20"/>
              </w:rPr>
              <w:t>.</w:t>
            </w:r>
          </w:p>
          <w:p w14:paraId="24FC2D1B" w14:textId="77777777" w:rsidR="003245BA" w:rsidRDefault="003245BA" w:rsidP="003245BA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Pytanie czy fizycznie czy wirtualnie?</w:t>
            </w:r>
          </w:p>
          <w:p w14:paraId="20F18F07" w14:textId="69CC0517" w:rsidR="003245BA" w:rsidRPr="003245BA" w:rsidRDefault="003245BA" w:rsidP="003245BA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Brak odstępstwa w sytuacji gdy oględziny są bezprzedmiotowe powoduje</w:t>
            </w:r>
            <w:r w:rsidR="00F203F0">
              <w:rPr>
                <w:rFonts w:ascii="Times New Roman" w:hAnsi="Times New Roman" w:cs="Times New Roman"/>
                <w:sz w:val="20"/>
              </w:rPr>
              <w:t xml:space="preserve"> ryzyko naruszenia przez rzeczoznawcę przepisów. Przykład – określenie wartości na datę wsteczną, np. na 2008 r.</w:t>
            </w:r>
            <w:r w:rsidR="00656614">
              <w:rPr>
                <w:rFonts w:ascii="Times New Roman" w:hAnsi="Times New Roman" w:cs="Times New Roman"/>
                <w:sz w:val="20"/>
              </w:rPr>
              <w:t xml:space="preserve"> Poszukując transakcji sprzed tej daty, faktycznie ich stan może być całkowicie inny niż w dacie kiedy dokonywana jest wycena.</w:t>
            </w:r>
          </w:p>
        </w:tc>
      </w:tr>
      <w:tr w:rsidR="000B346A" w:rsidRPr="00FF4480" w14:paraId="3BA49C89" w14:textId="77777777" w:rsidTr="002D140E">
        <w:trPr>
          <w:jc w:val="center"/>
        </w:trPr>
        <w:tc>
          <w:tcPr>
            <w:tcW w:w="594" w:type="dxa"/>
          </w:tcPr>
          <w:p w14:paraId="5F864FF3" w14:textId="77777777" w:rsidR="000B346A" w:rsidRPr="00FF4480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3EB61995" w14:textId="3903C9F3" w:rsidR="000B346A" w:rsidRPr="00FF4480" w:rsidRDefault="00867047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Par. 6.6</w:t>
            </w:r>
          </w:p>
        </w:tc>
        <w:tc>
          <w:tcPr>
            <w:tcW w:w="2832" w:type="dxa"/>
            <w:vAlign w:val="center"/>
          </w:tcPr>
          <w:p w14:paraId="6B005014" w14:textId="77777777"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7" w:type="dxa"/>
            <w:vAlign w:val="center"/>
          </w:tcPr>
          <w:p w14:paraId="72DECBB8" w14:textId="77777777" w:rsidR="00EA385F" w:rsidRDefault="00EA385F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Z zapisu wynika, że od aktualizacji można obstąpić. </w:t>
            </w:r>
          </w:p>
          <w:p w14:paraId="060CFF23" w14:textId="07881C8B" w:rsidR="000B346A" w:rsidRPr="00FF4480" w:rsidRDefault="00EA385F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Wydaje się to sprzeczne z zapisem ustawy o gospodarce nieruchomościami, z której wynika, że „zmiany poziomu cen w skutek upływu czasu” – uwzględnia się.</w:t>
            </w:r>
            <w:r w:rsidR="00BB1DFF">
              <w:rPr>
                <w:rFonts w:ascii="Times New Roman" w:hAnsi="Times New Roman" w:cs="Times New Roman"/>
                <w:sz w:val="20"/>
              </w:rPr>
              <w:t xml:space="preserve"> Zatem nie można nie aktualizować, można </w:t>
            </w:r>
            <w:r w:rsidR="00BB1DFF">
              <w:rPr>
                <w:rFonts w:ascii="Times New Roman" w:hAnsi="Times New Roman" w:cs="Times New Roman"/>
                <w:sz w:val="20"/>
              </w:rPr>
              <w:lastRenderedPageBreak/>
              <w:t>jedynie aktualizować na poziomie jedności, a więc uwzględnić trend zmiany cen stabilny, w wyniku czego ceny transakcyjne pozostaną niezmienione.</w:t>
            </w:r>
          </w:p>
        </w:tc>
      </w:tr>
      <w:tr w:rsidR="000B346A" w:rsidRPr="00FF4480" w14:paraId="01BDAC34" w14:textId="77777777" w:rsidTr="002D140E">
        <w:trPr>
          <w:jc w:val="center"/>
        </w:trPr>
        <w:tc>
          <w:tcPr>
            <w:tcW w:w="594" w:type="dxa"/>
          </w:tcPr>
          <w:p w14:paraId="3515FDCD" w14:textId="77777777" w:rsidR="000B346A" w:rsidRPr="00FF4480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27B666A2" w14:textId="097F22D3" w:rsidR="000B346A" w:rsidRPr="00FF4480" w:rsidRDefault="002072CB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Par. 6.7</w:t>
            </w:r>
          </w:p>
        </w:tc>
        <w:tc>
          <w:tcPr>
            <w:tcW w:w="2832" w:type="dxa"/>
            <w:vAlign w:val="center"/>
          </w:tcPr>
          <w:p w14:paraId="1B8C216E" w14:textId="77777777"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7" w:type="dxa"/>
            <w:vAlign w:val="center"/>
          </w:tcPr>
          <w:p w14:paraId="4E606152" w14:textId="77777777" w:rsidR="000B346A" w:rsidRDefault="002072CB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Pytanie: czy intencją ustawodawcy było pozostawienie przepisu w niezmienionej postaci?</w:t>
            </w:r>
          </w:p>
          <w:p w14:paraId="4DD09C96" w14:textId="3CDF2D1C" w:rsidR="002072CB" w:rsidRDefault="002072CB" w:rsidP="002072C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Przepis oznacza, że jeśli warunki szczególne występują, ale jednocześnie ceny rażąco nie odbiegały to taka transakcja może być włączona do grupy nieruchomości podobnych.</w:t>
            </w:r>
          </w:p>
          <w:p w14:paraId="69EB44DC" w14:textId="68337F16" w:rsidR="002072CB" w:rsidRPr="002072CB" w:rsidRDefault="002072CB" w:rsidP="002072C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Czy jednak zasada, że jeśli są szczególne warunki to niezależnie od ceny pomija się taką transakcję</w:t>
            </w:r>
          </w:p>
        </w:tc>
      </w:tr>
      <w:tr w:rsidR="004A28E0" w:rsidRPr="00FF4480" w14:paraId="68F30E0B" w14:textId="77777777" w:rsidTr="002D140E">
        <w:trPr>
          <w:jc w:val="center"/>
        </w:trPr>
        <w:tc>
          <w:tcPr>
            <w:tcW w:w="594" w:type="dxa"/>
          </w:tcPr>
          <w:p w14:paraId="6483F92A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35FABBE5" w14:textId="4E7E2E02" w:rsidR="004A28E0" w:rsidRPr="00FF4480" w:rsidRDefault="00F42F59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Par.9.1</w:t>
            </w:r>
          </w:p>
        </w:tc>
        <w:tc>
          <w:tcPr>
            <w:tcW w:w="2832" w:type="dxa"/>
            <w:vAlign w:val="center"/>
          </w:tcPr>
          <w:p w14:paraId="6F06FF6E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7" w:type="dxa"/>
            <w:vAlign w:val="center"/>
          </w:tcPr>
          <w:p w14:paraId="01228BF8" w14:textId="77777777" w:rsidR="00152FF1" w:rsidRDefault="00F42F59" w:rsidP="004A2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Zapis przeniesiony z noty podejścia </w:t>
            </w:r>
            <w:r w:rsidRPr="00DF38AB">
              <w:rPr>
                <w:rFonts w:ascii="Times New Roman" w:hAnsi="Times New Roman" w:cs="Times New Roman"/>
                <w:sz w:val="20"/>
                <w:szCs w:val="20"/>
              </w:rPr>
              <w:t>porównawczego:</w:t>
            </w:r>
            <w:r w:rsidR="00DF38AB" w:rsidRPr="00DF3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38AB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DF38AB" w:rsidRPr="00DF38AB">
              <w:rPr>
                <w:rFonts w:ascii="Times New Roman" w:hAnsi="Times New Roman" w:cs="Times New Roman"/>
                <w:sz w:val="20"/>
                <w:szCs w:val="20"/>
              </w:rPr>
              <w:t>Do porównań wybiera się co najmniej trzy nieruchomości ze zbioru nieruchomości podobnych stanowiącego podstawę wyceny.</w:t>
            </w:r>
            <w:r w:rsidR="00DF38AB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DF38AB">
              <w:rPr>
                <w:rFonts w:ascii="Times New Roman" w:hAnsi="Times New Roman" w:cs="Times New Roman"/>
                <w:sz w:val="20"/>
                <w:szCs w:val="20"/>
              </w:rPr>
              <w:br/>
              <w:t>Wielu rzeczoznawców spłyca wycenę interpretując ten zapis, że jeśli „wyjmą</w:t>
            </w:r>
            <w:r w:rsidR="00152FF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DF38AB">
              <w:rPr>
                <w:rFonts w:ascii="Times New Roman" w:hAnsi="Times New Roman" w:cs="Times New Roman"/>
                <w:sz w:val="20"/>
                <w:szCs w:val="20"/>
              </w:rPr>
              <w:t xml:space="preserve"> 3 mimo, że tych </w:t>
            </w:r>
            <w:r w:rsidR="00152FF1">
              <w:rPr>
                <w:rFonts w:ascii="Times New Roman" w:hAnsi="Times New Roman" w:cs="Times New Roman"/>
                <w:sz w:val="20"/>
                <w:szCs w:val="20"/>
              </w:rPr>
              <w:t>najbardziej podobnych jest 5, to nie naruszają tej zasady.</w:t>
            </w:r>
          </w:p>
          <w:p w14:paraId="18D54309" w14:textId="77777777" w:rsidR="00152FF1" w:rsidRDefault="00152FF1" w:rsidP="004A2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nie lepiej zapisać:</w:t>
            </w:r>
          </w:p>
          <w:p w14:paraId="0A1E8061" w14:textId="5C813426" w:rsidR="00EB14B9" w:rsidRDefault="00EB14B9" w:rsidP="004A2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1D0564">
              <w:rPr>
                <w:rFonts w:ascii="Times New Roman" w:hAnsi="Times New Roman" w:cs="Times New Roman"/>
                <w:sz w:val="20"/>
                <w:szCs w:val="20"/>
              </w:rPr>
              <w:t xml:space="preserve">Do porównań wybiera się </w:t>
            </w:r>
            <w:r w:rsidR="003A7D45">
              <w:rPr>
                <w:rFonts w:ascii="Times New Roman" w:hAnsi="Times New Roman" w:cs="Times New Roman"/>
                <w:sz w:val="20"/>
                <w:szCs w:val="20"/>
              </w:rPr>
              <w:t xml:space="preserve">wszystkie </w:t>
            </w:r>
            <w:r w:rsidR="001D0564">
              <w:rPr>
                <w:rFonts w:ascii="Times New Roman" w:hAnsi="Times New Roman" w:cs="Times New Roman"/>
                <w:sz w:val="20"/>
                <w:szCs w:val="20"/>
              </w:rPr>
              <w:t>nieruchomości</w:t>
            </w:r>
            <w:r w:rsidR="003A7D45">
              <w:rPr>
                <w:rFonts w:ascii="Times New Roman" w:hAnsi="Times New Roman" w:cs="Times New Roman"/>
                <w:sz w:val="20"/>
                <w:szCs w:val="20"/>
              </w:rPr>
              <w:t>, które są</w:t>
            </w:r>
            <w:r w:rsidR="001D0564">
              <w:rPr>
                <w:rFonts w:ascii="Times New Roman" w:hAnsi="Times New Roman" w:cs="Times New Roman"/>
                <w:sz w:val="20"/>
                <w:szCs w:val="20"/>
              </w:rPr>
              <w:t xml:space="preserve"> najbardziej zbliżone podobieństwem do nieruchomości wycenianej</w:t>
            </w:r>
            <w:r w:rsidR="003A7D45">
              <w:rPr>
                <w:rFonts w:ascii="Times New Roman" w:hAnsi="Times New Roman" w:cs="Times New Roman"/>
                <w:sz w:val="20"/>
                <w:szCs w:val="20"/>
              </w:rPr>
              <w:t>, z zachowaniem warunku, że nie może być ich mniej niż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.”</w:t>
            </w:r>
          </w:p>
          <w:p w14:paraId="01BEA59A" w14:textId="4D1DB9C2" w:rsidR="00EB14B9" w:rsidRDefault="00EB14B9" w:rsidP="004A2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Wówczas rzeczoznawca nie może wybrać – tendencyjnie – tylko 3 najbardziej mu pasujących, lub 3 które zabrał, bo dalej nie chciało mu się badać rynku.</w:t>
            </w:r>
          </w:p>
          <w:p w14:paraId="38C2D879" w14:textId="19A92C8B" w:rsidR="00DF38AB" w:rsidRPr="00DF38AB" w:rsidRDefault="00DF38AB" w:rsidP="004A2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82047C" w14:textId="2D628CDD" w:rsidR="004A28E0" w:rsidRPr="00FF4480" w:rsidRDefault="00F42F59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F3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D21AC" w:rsidRPr="00FF4480" w14:paraId="2078DF92" w14:textId="77777777" w:rsidTr="002D140E">
        <w:trPr>
          <w:jc w:val="center"/>
        </w:trPr>
        <w:tc>
          <w:tcPr>
            <w:tcW w:w="594" w:type="dxa"/>
          </w:tcPr>
          <w:p w14:paraId="7DAFF1E9" w14:textId="77777777" w:rsidR="00BD21AC" w:rsidRPr="00FF4480" w:rsidRDefault="00BD21AC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61E06A0F" w14:textId="29A397C8" w:rsidR="00BD21AC" w:rsidRPr="00FF4480" w:rsidRDefault="00707A84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Par. 9.2</w:t>
            </w:r>
          </w:p>
        </w:tc>
        <w:tc>
          <w:tcPr>
            <w:tcW w:w="2832" w:type="dxa"/>
            <w:vAlign w:val="center"/>
          </w:tcPr>
          <w:p w14:paraId="7951A95F" w14:textId="77777777" w:rsidR="00BD21AC" w:rsidRPr="00FF4480" w:rsidRDefault="00BD21AC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7" w:type="dxa"/>
            <w:vAlign w:val="center"/>
          </w:tcPr>
          <w:p w14:paraId="5D7BE2FB" w14:textId="77777777" w:rsidR="00BD21AC" w:rsidRDefault="00C90530" w:rsidP="004A2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Wprowadzony wzór jest sprzeczny z </w:t>
            </w:r>
            <w:r w:rsidR="009F2B2B">
              <w:rPr>
                <w:rFonts w:ascii="Times New Roman" w:hAnsi="Times New Roman" w:cs="Times New Roman"/>
                <w:sz w:val="20"/>
              </w:rPr>
              <w:t>par. 6.1.</w:t>
            </w:r>
            <w:r w:rsidR="00986ACE">
              <w:rPr>
                <w:rFonts w:ascii="Times New Roman" w:hAnsi="Times New Roman" w:cs="Times New Roman"/>
                <w:sz w:val="20"/>
              </w:rPr>
              <w:t xml:space="preserve"> - </w:t>
            </w:r>
            <w:r w:rsidR="00986ACE" w:rsidRPr="00986ACE">
              <w:rPr>
                <w:rFonts w:ascii="Times New Roman" w:hAnsi="Times New Roman" w:cs="Times New Roman"/>
                <w:sz w:val="20"/>
                <w:szCs w:val="20"/>
              </w:rPr>
              <w:t>Ceny transakcyjne należy odnosić do wybranej jednostki porównawczej. I uzasadnienia (</w:t>
            </w:r>
            <w:r w:rsidR="00986ACE" w:rsidRPr="005974BB">
              <w:rPr>
                <w:rFonts w:ascii="Times New Roman" w:hAnsi="Times New Roman" w:cs="Times New Roman"/>
                <w:sz w:val="20"/>
                <w:szCs w:val="20"/>
              </w:rPr>
              <w:t xml:space="preserve">str.6) - </w:t>
            </w:r>
            <w:r w:rsidR="005974BB" w:rsidRPr="005974BB">
              <w:rPr>
                <w:rFonts w:ascii="Times New Roman" w:hAnsi="Times New Roman" w:cs="Times New Roman"/>
                <w:sz w:val="20"/>
                <w:szCs w:val="20"/>
              </w:rPr>
              <w:t>W zależności od rodzaju nieruchomości i dostępności danych rynkowych można przyjąć różne jednostki porównawcze. Jednostkę porównawczą w uzasadnionych przypadkach może stanowić także nieruchomość.</w:t>
            </w:r>
          </w:p>
          <w:p w14:paraId="52D28CB3" w14:textId="77777777" w:rsidR="005974BB" w:rsidRPr="001B3A4C" w:rsidRDefault="005974BB" w:rsidP="004A2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Skoro </w:t>
            </w:r>
            <w:r w:rsidRPr="001B3A4C">
              <w:rPr>
                <w:rFonts w:ascii="Times New Roman" w:hAnsi="Times New Roman" w:cs="Times New Roman"/>
                <w:sz w:val="20"/>
                <w:szCs w:val="20"/>
              </w:rPr>
              <w:t>do wzoru wstawiono:</w:t>
            </w:r>
          </w:p>
          <w:p w14:paraId="60B2DE4C" w14:textId="77777777" w:rsidR="005974BB" w:rsidRPr="001B3A4C" w:rsidRDefault="00607265" w:rsidP="004A2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4C">
              <w:rPr>
                <w:rFonts w:ascii="Times New Roman" w:hAnsi="Times New Roman" w:cs="Times New Roman"/>
                <w:sz w:val="20"/>
                <w:szCs w:val="20"/>
              </w:rPr>
              <w:t>P – powierzchnia nieruchomości wycenianej</w:t>
            </w:r>
          </w:p>
          <w:p w14:paraId="4CDB9F3E" w14:textId="20D20D2A" w:rsidR="00607265" w:rsidRPr="00FF4480" w:rsidRDefault="00607265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B3A4C">
              <w:rPr>
                <w:rFonts w:ascii="Times New Roman" w:hAnsi="Times New Roman" w:cs="Times New Roman"/>
                <w:sz w:val="20"/>
                <w:szCs w:val="20"/>
              </w:rPr>
              <w:t xml:space="preserve">To tym samym jednostka przeliczeniową może być tylko </w:t>
            </w:r>
            <w:r w:rsidR="001B3A4C" w:rsidRPr="001B3A4C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1B3A4C">
              <w:rPr>
                <w:rFonts w:ascii="Times New Roman" w:hAnsi="Times New Roman" w:cs="Times New Roman"/>
                <w:sz w:val="20"/>
                <w:szCs w:val="20"/>
              </w:rPr>
              <w:t>powierzchnia</w:t>
            </w:r>
            <w:r w:rsidR="001B3A4C" w:rsidRPr="001B3A4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</w:tr>
      <w:tr w:rsidR="00BD21AC" w:rsidRPr="00FF4480" w14:paraId="415FBFF0" w14:textId="77777777" w:rsidTr="002D140E">
        <w:trPr>
          <w:jc w:val="center"/>
        </w:trPr>
        <w:tc>
          <w:tcPr>
            <w:tcW w:w="594" w:type="dxa"/>
          </w:tcPr>
          <w:p w14:paraId="60C96EED" w14:textId="77777777" w:rsidR="00BD21AC" w:rsidRPr="00FF4480" w:rsidRDefault="00BD21AC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2AB171AF" w14:textId="52E4C8F2" w:rsidR="00BD21AC" w:rsidRPr="00FF4480" w:rsidRDefault="0009793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Par. 9.2</w:t>
            </w:r>
          </w:p>
        </w:tc>
        <w:tc>
          <w:tcPr>
            <w:tcW w:w="2832" w:type="dxa"/>
            <w:vAlign w:val="center"/>
          </w:tcPr>
          <w:p w14:paraId="74631C84" w14:textId="77777777" w:rsidR="00BD21AC" w:rsidRPr="00FF4480" w:rsidRDefault="00BD21AC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7" w:type="dxa"/>
            <w:vAlign w:val="center"/>
          </w:tcPr>
          <w:p w14:paraId="171A51FE" w14:textId="4577C7A1" w:rsidR="003E1717" w:rsidRDefault="0009793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Skoro podano granice (górną i dolną) współczynników korygujących, a wiadomo, że</w:t>
            </w:r>
            <w:r w:rsidR="00A21945">
              <w:rPr>
                <w:rFonts w:ascii="Times New Roman" w:hAnsi="Times New Roman" w:cs="Times New Roman"/>
                <w:sz w:val="20"/>
              </w:rPr>
              <w:t xml:space="preserve"> istotny jest także współczynnik środkowy, który w przypadku tej metody winien wynosić 1 (bo odzwierciedla to poziom położenia ceny </w:t>
            </w:r>
            <w:r w:rsidR="0078209D">
              <w:rPr>
                <w:rFonts w:ascii="Times New Roman" w:hAnsi="Times New Roman" w:cs="Times New Roman"/>
                <w:sz w:val="20"/>
              </w:rPr>
              <w:t>średniej</w:t>
            </w:r>
            <w:r w:rsidR="00A21945">
              <w:rPr>
                <w:rFonts w:ascii="Times New Roman" w:hAnsi="Times New Roman" w:cs="Times New Roman"/>
                <w:sz w:val="20"/>
              </w:rPr>
              <w:t xml:space="preserve"> w przedziale) co jest szczególnie istotne przy stosowaniu tek metody</w:t>
            </w:r>
            <w:r w:rsidR="003E1717">
              <w:rPr>
                <w:rFonts w:ascii="Times New Roman" w:hAnsi="Times New Roman" w:cs="Times New Roman"/>
                <w:sz w:val="20"/>
              </w:rPr>
              <w:t>, winno dopisać się także, że:</w:t>
            </w:r>
          </w:p>
          <w:p w14:paraId="1949DAE8" w14:textId="56F849AC" w:rsidR="00BD21AC" w:rsidRPr="00FF4480" w:rsidRDefault="003E1717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„należy uwzględnić położenie ceny średniej w przedziale poprzez </w:t>
            </w:r>
            <w:r w:rsidR="00F738AF">
              <w:rPr>
                <w:rFonts w:ascii="Times New Roman" w:hAnsi="Times New Roman" w:cs="Times New Roman"/>
                <w:sz w:val="20"/>
              </w:rPr>
              <w:t xml:space="preserve">nadanie współczynnikowi środkowemu wartość 1”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9793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4A28E0" w:rsidRPr="00FF4480" w14:paraId="2AD816A3" w14:textId="77777777" w:rsidTr="002D140E">
        <w:trPr>
          <w:jc w:val="center"/>
        </w:trPr>
        <w:tc>
          <w:tcPr>
            <w:tcW w:w="594" w:type="dxa"/>
          </w:tcPr>
          <w:p w14:paraId="4F6EA5B8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62D868FF" w14:textId="565EB6DC" w:rsidR="004A28E0" w:rsidRPr="00FF4480" w:rsidRDefault="00BC42DC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Par. 9.3</w:t>
            </w:r>
          </w:p>
        </w:tc>
        <w:tc>
          <w:tcPr>
            <w:tcW w:w="2832" w:type="dxa"/>
            <w:vAlign w:val="center"/>
          </w:tcPr>
          <w:p w14:paraId="2340E0B8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7" w:type="dxa"/>
            <w:vAlign w:val="center"/>
          </w:tcPr>
          <w:p w14:paraId="6FC69081" w14:textId="77777777" w:rsidR="004A28E0" w:rsidRDefault="00BC42DC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Wprowadzona zmiana owszem komplikuje </w:t>
            </w:r>
            <w:r w:rsidR="00F606BD">
              <w:rPr>
                <w:rFonts w:ascii="Times New Roman" w:hAnsi="Times New Roman" w:cs="Times New Roman"/>
                <w:sz w:val="20"/>
              </w:rPr>
              <w:t xml:space="preserve">zastosowanie do wyceny konkretnej nieruchomości metody analizy statystycznej rynku, ale także komplikuje sprawę w sytuacji konieczności wyceny w procesie </w:t>
            </w:r>
            <w:r w:rsidR="004969A2">
              <w:rPr>
                <w:rFonts w:ascii="Times New Roman" w:hAnsi="Times New Roman" w:cs="Times New Roman"/>
                <w:sz w:val="20"/>
              </w:rPr>
              <w:t>ustalania wartości katastralnej.</w:t>
            </w:r>
          </w:p>
          <w:p w14:paraId="0AF9C3C5" w14:textId="66777A3D" w:rsidR="004969A2" w:rsidRPr="00FF4480" w:rsidRDefault="004969A2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Może lepiej zapisać, że tę metodę stosuje się wyłącznie do określenia wartości na potrzeby katastru, bez wprowadzania obowiązku </w:t>
            </w:r>
            <w:r w:rsidR="00DB0487">
              <w:rPr>
                <w:rFonts w:ascii="Times New Roman" w:hAnsi="Times New Roman" w:cs="Times New Roman"/>
                <w:sz w:val="20"/>
              </w:rPr>
              <w:t>stosowania par. 6.5.</w:t>
            </w:r>
          </w:p>
        </w:tc>
      </w:tr>
      <w:tr w:rsidR="004A28E0" w:rsidRPr="00FF4480" w14:paraId="48CBE2F4" w14:textId="77777777" w:rsidTr="002D140E">
        <w:trPr>
          <w:jc w:val="center"/>
        </w:trPr>
        <w:tc>
          <w:tcPr>
            <w:tcW w:w="594" w:type="dxa"/>
          </w:tcPr>
          <w:p w14:paraId="3EE93C4A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14BAAAE4" w14:textId="67D1264E" w:rsidR="004A28E0" w:rsidRPr="00FF4480" w:rsidRDefault="00301B37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Par. 18.1</w:t>
            </w:r>
          </w:p>
        </w:tc>
        <w:tc>
          <w:tcPr>
            <w:tcW w:w="2832" w:type="dxa"/>
            <w:vAlign w:val="center"/>
          </w:tcPr>
          <w:p w14:paraId="583AB5A8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7" w:type="dxa"/>
            <w:vAlign w:val="center"/>
          </w:tcPr>
          <w:p w14:paraId="0AF1994C" w14:textId="77777777" w:rsidR="00A0639C" w:rsidRDefault="00301B37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Dodano co prawna sformułowanie rozszerzające: </w:t>
            </w:r>
            <w:r w:rsidR="00A0639C">
              <w:rPr>
                <w:rFonts w:ascii="Times New Roman" w:hAnsi="Times New Roman" w:cs="Times New Roman"/>
                <w:sz w:val="20"/>
              </w:rPr>
              <w:t>„</w:t>
            </w:r>
            <w:r w:rsidR="00A0639C" w:rsidRPr="00A0639C">
              <w:rPr>
                <w:rFonts w:ascii="Times New Roman" w:hAnsi="Times New Roman" w:cs="Times New Roman"/>
                <w:sz w:val="20"/>
              </w:rPr>
              <w:t>działania wpływające na jej stan techniczno-użytkowy</w:t>
            </w:r>
            <w:r w:rsidR="00A0639C">
              <w:rPr>
                <w:rFonts w:ascii="Times New Roman" w:hAnsi="Times New Roman" w:cs="Times New Roman"/>
                <w:sz w:val="20"/>
              </w:rPr>
              <w:t>”, ale to nadal nie wyczerpuje sytuacji rynkowych.</w:t>
            </w:r>
          </w:p>
          <w:p w14:paraId="616AA710" w14:textId="77777777" w:rsidR="00B3108C" w:rsidRDefault="00A0639C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 nocie metody pozostałościowej użyto pojęci</w:t>
            </w:r>
            <w:r w:rsidR="00B3108C">
              <w:rPr>
                <w:rFonts w:ascii="Times New Roman" w:hAnsi="Times New Roman" w:cs="Times New Roman"/>
                <w:sz w:val="20"/>
              </w:rPr>
              <w:t>a by stosować metodę pozostałościową: „rozwój” nieruchomości, co oznacza jej zmianę na lepsze.</w:t>
            </w:r>
          </w:p>
          <w:p w14:paraId="05901E94" w14:textId="6BF5A24C" w:rsidR="00B07A6D" w:rsidRDefault="00B07A6D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Słowo „rozwój” zostało także użyte w niniejszym </w:t>
            </w:r>
            <w:r w:rsidR="009C0140">
              <w:rPr>
                <w:rFonts w:ascii="Times New Roman" w:hAnsi="Times New Roman" w:cs="Times New Roman"/>
                <w:sz w:val="20"/>
              </w:rPr>
              <w:t>projekcie</w:t>
            </w:r>
            <w:r>
              <w:rPr>
                <w:rFonts w:ascii="Times New Roman" w:hAnsi="Times New Roman" w:cs="Times New Roman"/>
                <w:sz w:val="20"/>
              </w:rPr>
              <w:t xml:space="preserve"> rozporządzenia &gt;&gt; </w:t>
            </w:r>
            <w:r w:rsidR="009C0140">
              <w:rPr>
                <w:rFonts w:ascii="Times New Roman" w:hAnsi="Times New Roman" w:cs="Times New Roman"/>
                <w:sz w:val="20"/>
              </w:rPr>
              <w:t>par. 50.1.</w:t>
            </w:r>
          </w:p>
          <w:p w14:paraId="22564C49" w14:textId="77777777" w:rsidR="00A55909" w:rsidRDefault="00B3108C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Mogą być sytuacje, w których trzeba zastosować metodę pozostałościową </w:t>
            </w:r>
            <w:r w:rsidR="00D0521A">
              <w:rPr>
                <w:rFonts w:ascii="Times New Roman" w:hAnsi="Times New Roman" w:cs="Times New Roman"/>
                <w:sz w:val="20"/>
              </w:rPr>
              <w:t>pomimo, że nie prowadzi się prac budowalnych, a także działań zmieniających stan techniczno-użytkowy, a jedynie użytkowy, funkcjonalny</w:t>
            </w:r>
            <w:r w:rsidR="00A55909">
              <w:rPr>
                <w:rFonts w:ascii="Times New Roman" w:hAnsi="Times New Roman" w:cs="Times New Roman"/>
                <w:sz w:val="20"/>
              </w:rPr>
              <w:t xml:space="preserve"> lub wyłącznie prawny.</w:t>
            </w:r>
          </w:p>
          <w:p w14:paraId="0A643B01" w14:textId="77777777" w:rsidR="009C0140" w:rsidRDefault="00A55909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Wprowadzenie zapisu nadal nie naprawia sytuacji. </w:t>
            </w:r>
          </w:p>
          <w:p w14:paraId="71D435F0" w14:textId="6939E024" w:rsidR="00A55909" w:rsidRDefault="009C014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Należałoby</w:t>
            </w:r>
            <w:r w:rsidR="00A55909">
              <w:rPr>
                <w:rFonts w:ascii="Times New Roman" w:hAnsi="Times New Roman" w:cs="Times New Roman"/>
                <w:sz w:val="20"/>
              </w:rPr>
              <w:t xml:space="preserve"> zapisać:</w:t>
            </w:r>
          </w:p>
          <w:p w14:paraId="1ABF19EF" w14:textId="05FFEB09" w:rsidR="00A55909" w:rsidRDefault="00A33BF6" w:rsidP="004A2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37F">
              <w:rPr>
                <w:rFonts w:ascii="Times New Roman" w:hAnsi="Times New Roman" w:cs="Times New Roman"/>
                <w:sz w:val="20"/>
                <w:szCs w:val="20"/>
              </w:rPr>
              <w:t>Metodę pozostałościową stosuje się do określenia wartości rynkowej, jeżeli na nieruchomości mają być prowadzone roboty budowlane polegające, w szczególności na: budowie, odbudowie, rozbudowie, nadbudowie, przebudowie, montażu, remoncie obiektu budowlanego lub inne działania wpływające na jej stan techniczno-użytkowy</w:t>
            </w:r>
            <w:r w:rsidR="005E337F" w:rsidRPr="005E337F">
              <w:rPr>
                <w:rFonts w:ascii="Times New Roman" w:hAnsi="Times New Roman" w:cs="Times New Roman"/>
                <w:sz w:val="20"/>
                <w:szCs w:val="20"/>
              </w:rPr>
              <w:t>, użytkowy lub prawny</w:t>
            </w:r>
            <w:r w:rsidRPr="005E33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DA4A9C4" w14:textId="01909D4B" w:rsidR="002F2852" w:rsidRDefault="002F2852" w:rsidP="004A2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Lub:</w:t>
            </w:r>
          </w:p>
          <w:p w14:paraId="5F57DD26" w14:textId="664C79A8" w:rsidR="004A28E0" w:rsidRPr="00DF68A6" w:rsidRDefault="0049014D" w:rsidP="004A2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8A6">
              <w:rPr>
                <w:rFonts w:ascii="Times New Roman" w:hAnsi="Times New Roman" w:cs="Times New Roman"/>
                <w:sz w:val="20"/>
                <w:szCs w:val="20"/>
              </w:rPr>
              <w:t>Metodę pozostałościową stos</w:t>
            </w:r>
            <w:r w:rsidRPr="00DF68A6">
              <w:rPr>
                <w:rFonts w:ascii="Times New Roman" w:hAnsi="Times New Roman" w:cs="Times New Roman"/>
                <w:sz w:val="20"/>
                <w:szCs w:val="20"/>
              </w:rPr>
              <w:t>uje się</w:t>
            </w:r>
            <w:r w:rsidRPr="00DF68A6">
              <w:rPr>
                <w:rFonts w:ascii="Times New Roman" w:hAnsi="Times New Roman" w:cs="Times New Roman"/>
                <w:sz w:val="20"/>
                <w:szCs w:val="20"/>
              </w:rPr>
              <w:t xml:space="preserve"> do określenia wartości rynkowej nieruchomości, jeżeli nieruchomość ta podlegać ma rozwojowi polegającym w szczególności na budowie, odbudowie, rozbudowie, nadbudowie, przebudowie, modernizacji, adaptacji, montażu lub remoncie obiektu budowlanego.</w:t>
            </w:r>
          </w:p>
        </w:tc>
      </w:tr>
      <w:tr w:rsidR="004A28E0" w:rsidRPr="00FF4480" w14:paraId="63AAE909" w14:textId="77777777" w:rsidTr="002D140E">
        <w:trPr>
          <w:jc w:val="center"/>
        </w:trPr>
        <w:tc>
          <w:tcPr>
            <w:tcW w:w="594" w:type="dxa"/>
          </w:tcPr>
          <w:p w14:paraId="50CE96E9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2080548B" w14:textId="6E293E86" w:rsidR="004A28E0" w:rsidRPr="00FF4480" w:rsidRDefault="002E2BCD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Par.18.2</w:t>
            </w:r>
          </w:p>
        </w:tc>
        <w:tc>
          <w:tcPr>
            <w:tcW w:w="2832" w:type="dxa"/>
            <w:vAlign w:val="center"/>
          </w:tcPr>
          <w:p w14:paraId="7638218C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7" w:type="dxa"/>
            <w:vAlign w:val="center"/>
          </w:tcPr>
          <w:p w14:paraId="626BFBE2" w14:textId="5230587D" w:rsidR="004A28E0" w:rsidRPr="00FF4480" w:rsidRDefault="002E2BCD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 uwzględnieniem uwagi jw.</w:t>
            </w:r>
          </w:p>
        </w:tc>
      </w:tr>
      <w:tr w:rsidR="002E2BCD" w:rsidRPr="00FF4480" w14:paraId="3E671132" w14:textId="77777777" w:rsidTr="002D140E">
        <w:trPr>
          <w:jc w:val="center"/>
        </w:trPr>
        <w:tc>
          <w:tcPr>
            <w:tcW w:w="594" w:type="dxa"/>
          </w:tcPr>
          <w:p w14:paraId="19903ADF" w14:textId="77777777" w:rsidR="002E2BCD" w:rsidRPr="00FF4480" w:rsidRDefault="002E2BCD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4D2F349C" w14:textId="4F21C685" w:rsidR="002E2BCD" w:rsidRDefault="007300BC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Par.19.1, 2)</w:t>
            </w:r>
          </w:p>
        </w:tc>
        <w:tc>
          <w:tcPr>
            <w:tcW w:w="2832" w:type="dxa"/>
            <w:vAlign w:val="center"/>
          </w:tcPr>
          <w:p w14:paraId="270215F9" w14:textId="77777777" w:rsidR="002E2BCD" w:rsidRPr="00FF4480" w:rsidRDefault="002E2BCD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7" w:type="dxa"/>
            <w:vAlign w:val="center"/>
          </w:tcPr>
          <w:p w14:paraId="1611A802" w14:textId="65D52BA7" w:rsidR="00E83E48" w:rsidRDefault="007300BC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 uwzględnieniem uwagi jw.</w:t>
            </w:r>
          </w:p>
        </w:tc>
      </w:tr>
      <w:tr w:rsidR="00BB2D23" w:rsidRPr="00FF4480" w14:paraId="058C11FE" w14:textId="77777777" w:rsidTr="002D140E">
        <w:trPr>
          <w:jc w:val="center"/>
        </w:trPr>
        <w:tc>
          <w:tcPr>
            <w:tcW w:w="594" w:type="dxa"/>
          </w:tcPr>
          <w:p w14:paraId="3505EC0C" w14:textId="77777777" w:rsidR="00BB2D23" w:rsidRPr="00FF4480" w:rsidRDefault="00BB2D23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3F3D51B7" w14:textId="4FECAD30" w:rsidR="00BB2D23" w:rsidRDefault="005C2C2B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Par. 27.1</w:t>
            </w:r>
          </w:p>
        </w:tc>
        <w:tc>
          <w:tcPr>
            <w:tcW w:w="2832" w:type="dxa"/>
            <w:vAlign w:val="center"/>
          </w:tcPr>
          <w:p w14:paraId="2E74ACA7" w14:textId="77777777" w:rsidR="00BB2D23" w:rsidRPr="00FF4480" w:rsidRDefault="00BB2D23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7" w:type="dxa"/>
            <w:vAlign w:val="center"/>
          </w:tcPr>
          <w:p w14:paraId="48276D49" w14:textId="77777777" w:rsidR="00BB2D23" w:rsidRDefault="005C2C2B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Wykreślić słowa: „o podobnych cechach”</w:t>
            </w:r>
            <w:r w:rsidR="00E41CF0">
              <w:rPr>
                <w:rFonts w:ascii="Times New Roman" w:hAnsi="Times New Roman" w:cs="Times New Roman"/>
                <w:sz w:val="20"/>
              </w:rPr>
              <w:t>.</w:t>
            </w:r>
          </w:p>
          <w:p w14:paraId="5CB1308A" w14:textId="77777777" w:rsidR="00E41CF0" w:rsidRDefault="00E41CF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Powyższe wprowadza ewentualną interpretację, że to będą jakieś ceny średnie i że nie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wym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aga to procedury wyceny – takie operaty się pojawiają. </w:t>
            </w:r>
          </w:p>
          <w:p w14:paraId="75DFE2BE" w14:textId="77777777" w:rsidR="00E41CF0" w:rsidRDefault="00E41CF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Pozostawienie „wartość rynkowa gruntu” oznacza wskazany rodzaj wartości oraz wymusza zastosowanie procedury odpowiedniego podejścia do wyceny gruntu.</w:t>
            </w:r>
          </w:p>
          <w:p w14:paraId="4D104DF8" w14:textId="1BA8C40E" w:rsidR="008A6663" w:rsidRDefault="008A6663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Jeśli miałoby pozostać to „o takich samych cechach” a nie „podobnych”.</w:t>
            </w:r>
          </w:p>
        </w:tc>
      </w:tr>
      <w:tr w:rsidR="00BB2D23" w:rsidRPr="00FF4480" w14:paraId="5FF07C35" w14:textId="77777777" w:rsidTr="002D140E">
        <w:trPr>
          <w:jc w:val="center"/>
        </w:trPr>
        <w:tc>
          <w:tcPr>
            <w:tcW w:w="594" w:type="dxa"/>
          </w:tcPr>
          <w:p w14:paraId="7D89650F" w14:textId="77777777" w:rsidR="00BB2D23" w:rsidRPr="00FF4480" w:rsidRDefault="00BB2D23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1AF6DF7F" w14:textId="0049A95F" w:rsidR="00BB2D23" w:rsidRDefault="0060347B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Par. 30</w:t>
            </w:r>
            <w:r w:rsidR="00881DE1">
              <w:rPr>
                <w:rFonts w:ascii="Times New Roman" w:hAnsi="Times New Roman" w:cs="Times New Roman"/>
                <w:sz w:val="20"/>
              </w:rPr>
              <w:t>!!!</w:t>
            </w:r>
          </w:p>
        </w:tc>
        <w:tc>
          <w:tcPr>
            <w:tcW w:w="2832" w:type="dxa"/>
            <w:vAlign w:val="center"/>
          </w:tcPr>
          <w:p w14:paraId="0BE8C61C" w14:textId="77777777" w:rsidR="00BB2D23" w:rsidRPr="00FF4480" w:rsidRDefault="00BB2D23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7" w:type="dxa"/>
            <w:vAlign w:val="center"/>
          </w:tcPr>
          <w:p w14:paraId="7C3BE8AE" w14:textId="77777777" w:rsidR="00BB2D23" w:rsidRDefault="0060347B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Ten przepis powoduje, że </w:t>
            </w:r>
            <w:r w:rsidR="00CE27A5">
              <w:rPr>
                <w:rFonts w:ascii="Times New Roman" w:hAnsi="Times New Roman" w:cs="Times New Roman"/>
                <w:sz w:val="20"/>
              </w:rPr>
              <w:t>procedura przy wycenie  nieruchomości będącej przedmiotem prawa własności jest następująca:</w:t>
            </w:r>
          </w:p>
          <w:p w14:paraId="1CF1E744" w14:textId="054DEB83" w:rsidR="00CE27A5" w:rsidRDefault="00CE27A5" w:rsidP="00CE27A5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Porównawczo na transakcjach będących przedmiotem prawa własności</w:t>
            </w:r>
          </w:p>
          <w:p w14:paraId="4162CECC" w14:textId="77777777" w:rsidR="00CE27A5" w:rsidRDefault="00CE27A5" w:rsidP="00CE27A5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Jak nie ma prawa własności to relacja z porównywalnego rynku i wycena na UW</w:t>
            </w:r>
          </w:p>
          <w:p w14:paraId="4D096AEE" w14:textId="6F3B3840" w:rsidR="001C35F9" w:rsidRDefault="001C35F9" w:rsidP="00CE27A5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Jak nie ma 2 to wzór parametryczny</w:t>
            </w:r>
            <w:r w:rsidR="00311CA9">
              <w:rPr>
                <w:rFonts w:ascii="Times New Roman" w:hAnsi="Times New Roman" w:cs="Times New Roman"/>
                <w:sz w:val="20"/>
              </w:rPr>
              <w:t xml:space="preserve"> – I TU JUŻ DA SIĘ ZROBIĆ WYCENĘ ZAWSZE</w:t>
            </w:r>
          </w:p>
          <w:p w14:paraId="0F884226" w14:textId="00BEF122" w:rsidR="00311CA9" w:rsidRDefault="00311CA9" w:rsidP="00311CA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 to powoduje? ŻE ZAMKNI</w:t>
            </w:r>
            <w:r w:rsidR="003D7907">
              <w:rPr>
                <w:rFonts w:ascii="Times New Roman" w:hAnsi="Times New Roman" w:cs="Times New Roman"/>
                <w:sz w:val="20"/>
              </w:rPr>
              <w:t>Ę</w:t>
            </w:r>
            <w:r>
              <w:rPr>
                <w:rFonts w:ascii="Times New Roman" w:hAnsi="Times New Roman" w:cs="Times New Roman"/>
                <w:sz w:val="20"/>
              </w:rPr>
              <w:t>TA JEST DROGA DO STOSOWANIA PODJEŚCIA MIESZANEGO, METODY POZOSTAŁOŚCIOWEJ!!!</w:t>
            </w:r>
          </w:p>
          <w:p w14:paraId="0CD877F3" w14:textId="77777777" w:rsidR="00F64A0C" w:rsidRDefault="00F64A0C" w:rsidP="00311CA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Bo zgodnie z przepisem t</w:t>
            </w:r>
            <w:r w:rsidR="005A30FC">
              <w:rPr>
                <w:rFonts w:ascii="Times New Roman" w:hAnsi="Times New Roman" w:cs="Times New Roman"/>
                <w:sz w:val="20"/>
              </w:rPr>
              <w:t>ę</w:t>
            </w:r>
            <w:r>
              <w:rPr>
                <w:rFonts w:ascii="Times New Roman" w:hAnsi="Times New Roman" w:cs="Times New Roman"/>
                <w:sz w:val="20"/>
              </w:rPr>
              <w:t xml:space="preserve"> metod</w:t>
            </w:r>
            <w:r w:rsidR="005A30FC">
              <w:rPr>
                <w:rFonts w:ascii="Times New Roman" w:hAnsi="Times New Roman" w:cs="Times New Roman"/>
                <w:sz w:val="20"/>
              </w:rPr>
              <w:t>ę</w:t>
            </w:r>
            <w:r>
              <w:rPr>
                <w:rFonts w:ascii="Times New Roman" w:hAnsi="Times New Roman" w:cs="Times New Roman"/>
                <w:sz w:val="20"/>
              </w:rPr>
              <w:t xml:space="preserve"> można zastosować </w:t>
            </w:r>
            <w:r w:rsidR="005A30FC">
              <w:rPr>
                <w:rFonts w:ascii="Times New Roman" w:hAnsi="Times New Roman" w:cs="Times New Roman"/>
                <w:sz w:val="20"/>
              </w:rPr>
              <w:t>tylko jeśli nie da się wycenić porównawczo!</w:t>
            </w:r>
          </w:p>
          <w:p w14:paraId="536A934A" w14:textId="77777777" w:rsidR="005A30FC" w:rsidRDefault="00D807AA" w:rsidP="00311CA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Ta konstrukcja jest całkowicie nierynkowa!</w:t>
            </w:r>
          </w:p>
          <w:p w14:paraId="1FDCDF3D" w14:textId="77777777" w:rsidR="00CE4F24" w:rsidRDefault="00CE4F24" w:rsidP="00311CA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Co więcej jest tu całkowita niekonsekwencja w stosunku do przepisów par. </w:t>
            </w:r>
            <w:r w:rsidR="00182BBD">
              <w:rPr>
                <w:rFonts w:ascii="Times New Roman" w:hAnsi="Times New Roman" w:cs="Times New Roman"/>
                <w:sz w:val="20"/>
              </w:rPr>
              <w:t>31 – użytkowanie wieczyste</w:t>
            </w:r>
            <w:r w:rsidR="001E4E8A">
              <w:rPr>
                <w:rFonts w:ascii="Times New Roman" w:hAnsi="Times New Roman" w:cs="Times New Roman"/>
                <w:sz w:val="20"/>
              </w:rPr>
              <w:t xml:space="preserve"> (dotyczy tylko wyceny nieruchomości gruntowej oddanej w użytkowanie wieczyste), bo tam jest procedura inna!!!:</w:t>
            </w:r>
          </w:p>
          <w:p w14:paraId="521ECAD1" w14:textId="77777777" w:rsidR="001E4E8A" w:rsidRDefault="001E4E8A" w:rsidP="001E4E8A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Porównawczo na UW</w:t>
            </w:r>
          </w:p>
          <w:p w14:paraId="45D4E4DF" w14:textId="77777777" w:rsidR="001E4E8A" w:rsidRDefault="001E4E8A" w:rsidP="001E4E8A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Jak nie ma to relacja</w:t>
            </w:r>
          </w:p>
          <w:p w14:paraId="349256CD" w14:textId="5EF2EA81" w:rsidR="001E4E8A" w:rsidRDefault="001E4E8A" w:rsidP="001E4E8A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Jak nie można 2 to – metoda pozostałościowa</w:t>
            </w:r>
            <w:r w:rsidR="009E5C4F">
              <w:rPr>
                <w:rFonts w:ascii="Times New Roman" w:hAnsi="Times New Roman" w:cs="Times New Roman"/>
                <w:sz w:val="20"/>
              </w:rPr>
              <w:t xml:space="preserve"> – to w zasadzie zawsze można wykonać</w:t>
            </w:r>
          </w:p>
          <w:p w14:paraId="728C23F4" w14:textId="77777777" w:rsidR="009E5C4F" w:rsidRDefault="009E5C4F" w:rsidP="001E4E8A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I dopiero jak</w:t>
            </w:r>
            <w:r w:rsidR="00512E3B">
              <w:rPr>
                <w:rFonts w:ascii="Times New Roman" w:hAnsi="Times New Roman" w:cs="Times New Roman"/>
                <w:sz w:val="20"/>
              </w:rPr>
              <w:t xml:space="preserve"> nie ma możliwości 1,2 i 3 to wzór parametryczny</w:t>
            </w:r>
          </w:p>
          <w:p w14:paraId="17BA643E" w14:textId="77777777" w:rsidR="003D7907" w:rsidRDefault="003D7907" w:rsidP="003D79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NIELOGICZNIE, NIERYNKOWO</w:t>
            </w:r>
            <w:r w:rsidR="00032286">
              <w:rPr>
                <w:rFonts w:ascii="Times New Roman" w:hAnsi="Times New Roman" w:cs="Times New Roman"/>
                <w:sz w:val="20"/>
              </w:rPr>
              <w:t>, BRAK KONSEKWENCJI</w:t>
            </w:r>
          </w:p>
          <w:p w14:paraId="7C04D1C5" w14:textId="310ABEF6" w:rsidR="00CC2372" w:rsidRPr="003D7907" w:rsidRDefault="00CC2372" w:rsidP="003D79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Jeżeli przepis </w:t>
            </w:r>
            <w:r w:rsidR="00F37F19">
              <w:rPr>
                <w:rFonts w:ascii="Times New Roman" w:hAnsi="Times New Roman" w:cs="Times New Roman"/>
                <w:sz w:val="20"/>
              </w:rPr>
              <w:t xml:space="preserve">par. 30 miał by pozostać w </w:t>
            </w:r>
            <w:r w:rsidR="0068501D">
              <w:rPr>
                <w:rFonts w:ascii="Times New Roman" w:hAnsi="Times New Roman" w:cs="Times New Roman"/>
                <w:sz w:val="20"/>
              </w:rPr>
              <w:t>niezmienionej</w:t>
            </w:r>
            <w:r w:rsidR="00F37F19">
              <w:rPr>
                <w:rFonts w:ascii="Times New Roman" w:hAnsi="Times New Roman" w:cs="Times New Roman"/>
                <w:sz w:val="20"/>
              </w:rPr>
              <w:t xml:space="preserve"> postaci to należy usunąć z ustawy o gospodarce nieruchomościami i z rozporządzenia w sprawie wyceny nieruchomości warunek stosowania podejścia mieszanego</w:t>
            </w:r>
            <w:r w:rsidR="0068501D">
              <w:rPr>
                <w:rFonts w:ascii="Times New Roman" w:hAnsi="Times New Roman" w:cs="Times New Roman"/>
                <w:sz w:val="20"/>
              </w:rPr>
              <w:t xml:space="preserve"> warunkowo, jeśli nie można porównawczo lub dochodowo – CO BYŁOBY NAJLEPSZYM ROZWIĄZANIEM.</w:t>
            </w:r>
          </w:p>
        </w:tc>
      </w:tr>
      <w:tr w:rsidR="002D140E" w:rsidRPr="00FF4480" w14:paraId="2FAABB57" w14:textId="77777777" w:rsidTr="002D140E">
        <w:trPr>
          <w:jc w:val="center"/>
        </w:trPr>
        <w:tc>
          <w:tcPr>
            <w:tcW w:w="594" w:type="dxa"/>
          </w:tcPr>
          <w:p w14:paraId="5D2DA90B" w14:textId="77777777" w:rsidR="002D140E" w:rsidRPr="00FF4480" w:rsidRDefault="002D140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3BBAF95E" w14:textId="568EEDA5" w:rsidR="002D140E" w:rsidRDefault="002D140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Par 31.5</w:t>
            </w:r>
          </w:p>
        </w:tc>
        <w:tc>
          <w:tcPr>
            <w:tcW w:w="2832" w:type="dxa"/>
            <w:vAlign w:val="center"/>
          </w:tcPr>
          <w:p w14:paraId="0EFD53FB" w14:textId="77777777" w:rsidR="002D140E" w:rsidRPr="00FF4480" w:rsidRDefault="002D140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7" w:type="dxa"/>
            <w:vAlign w:val="center"/>
          </w:tcPr>
          <w:p w14:paraId="20820018" w14:textId="77777777" w:rsidR="002D140E" w:rsidRDefault="002D140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Ust. 5 wprowadza nową definicje metody pozostałościowej!</w:t>
            </w:r>
          </w:p>
          <w:p w14:paraId="278B8CF1" w14:textId="4604998E" w:rsidR="00CC1E54" w:rsidRDefault="00CC1E54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Zapomniano, że w metodzie pozostałościowej jest jeszcze obowiązek uwzględniania zysku inwestora.</w:t>
            </w:r>
            <w:r w:rsidR="002E4890">
              <w:rPr>
                <w:rFonts w:ascii="Times New Roman" w:hAnsi="Times New Roman" w:cs="Times New Roman"/>
                <w:sz w:val="20"/>
              </w:rPr>
              <w:t xml:space="preserve"> Dla takich nieruchomości także może on mieć miejsce. Zatem brak elementu zysku, powoduje zawyżenie wartości! Wartość powstała w wyniku takiego obliczenia nie jest wartością rynkową.</w:t>
            </w:r>
          </w:p>
        </w:tc>
      </w:tr>
      <w:tr w:rsidR="00BB2D23" w:rsidRPr="00FF4480" w14:paraId="6ED571DF" w14:textId="77777777" w:rsidTr="002D140E">
        <w:trPr>
          <w:jc w:val="center"/>
        </w:trPr>
        <w:tc>
          <w:tcPr>
            <w:tcW w:w="594" w:type="dxa"/>
          </w:tcPr>
          <w:p w14:paraId="5F68F2D8" w14:textId="77777777" w:rsidR="00BB2D23" w:rsidRPr="00FF4480" w:rsidRDefault="00BB2D23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583940E1" w14:textId="3ADCBF1E" w:rsidR="00BB2D23" w:rsidRDefault="005943D2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PAR.32</w:t>
            </w:r>
          </w:p>
        </w:tc>
        <w:tc>
          <w:tcPr>
            <w:tcW w:w="2832" w:type="dxa"/>
            <w:vAlign w:val="center"/>
          </w:tcPr>
          <w:p w14:paraId="277ACD9C" w14:textId="77777777" w:rsidR="00BB2D23" w:rsidRPr="00FF4480" w:rsidRDefault="00BB2D23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7" w:type="dxa"/>
            <w:vAlign w:val="center"/>
          </w:tcPr>
          <w:p w14:paraId="46C51B38" w14:textId="77777777" w:rsidR="00BB2D23" w:rsidRDefault="005943D2" w:rsidP="004A2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Wydaje się, że nie uwzględnia sytuacji gdy prawo ustanawiane będzie </w:t>
            </w:r>
            <w:r w:rsidRPr="005F7773">
              <w:rPr>
                <w:rFonts w:ascii="Times New Roman" w:hAnsi="Times New Roman" w:cs="Times New Roman"/>
                <w:sz w:val="20"/>
                <w:szCs w:val="20"/>
              </w:rPr>
              <w:t xml:space="preserve">bezterminowo i wyłącza zastosowanie bardzo prostego sposobu, który do tej pory funkcjonował w sytuacji gdy </w:t>
            </w:r>
            <w:r w:rsidR="005F7773" w:rsidRPr="005F7773">
              <w:rPr>
                <w:rFonts w:ascii="Times New Roman" w:hAnsi="Times New Roman" w:cs="Times New Roman"/>
                <w:sz w:val="20"/>
                <w:szCs w:val="20"/>
              </w:rPr>
              <w:t>wykonywanie</w:t>
            </w:r>
            <w:r w:rsidR="005F7773" w:rsidRPr="005F7773">
              <w:rPr>
                <w:rFonts w:ascii="Times New Roman" w:hAnsi="Times New Roman" w:cs="Times New Roman"/>
                <w:sz w:val="20"/>
                <w:szCs w:val="20"/>
              </w:rPr>
              <w:t xml:space="preserve"> prawa</w:t>
            </w:r>
            <w:r w:rsidR="005F7773" w:rsidRPr="005F7773">
              <w:rPr>
                <w:rFonts w:ascii="Times New Roman" w:hAnsi="Times New Roman" w:cs="Times New Roman"/>
                <w:sz w:val="20"/>
                <w:szCs w:val="20"/>
              </w:rPr>
              <w:t xml:space="preserve"> nie powoduje zmiany wartości pozostałej części nieruchomośc</w:t>
            </w:r>
            <w:r w:rsidR="005F7773" w:rsidRPr="005F7773">
              <w:rPr>
                <w:rFonts w:ascii="Times New Roman" w:hAnsi="Times New Roman" w:cs="Times New Roman"/>
                <w:sz w:val="20"/>
                <w:szCs w:val="20"/>
              </w:rPr>
              <w:t>i.</w:t>
            </w:r>
          </w:p>
          <w:p w14:paraId="12000C5C" w14:textId="6A88D7BC" w:rsidR="001A5DC5" w:rsidRDefault="001A5DC5" w:rsidP="004A2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Czyli:</w:t>
            </w:r>
          </w:p>
          <w:p w14:paraId="5CC18D3E" w14:textId="77777777" w:rsidR="005F7773" w:rsidRDefault="001A5DC5" w:rsidP="004A2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FA470C">
              <w:rPr>
                <w:rFonts w:ascii="Times New Roman" w:hAnsi="Times New Roman" w:cs="Times New Roman"/>
                <w:sz w:val="20"/>
                <w:szCs w:val="20"/>
              </w:rPr>
              <w:t>w przypadku gdy służebność gruntowa nie powoduje zmiany wartości części nieruchomości, na której to prawo nie jest wykonywane, wartość służebności można określić jako iloczyn powierzchni gruntu objętego wykonywaniem służebności i wartości jednostkowej gruntu nieruchomości, na której ustanowiono służebność uwzględniając współkorzystanie z części nieruchomości, na której wykonywana jest służebność</w:t>
            </w:r>
            <w:r w:rsidR="00FA470C" w:rsidRPr="00FA470C">
              <w:rPr>
                <w:rFonts w:ascii="Times New Roman" w:hAnsi="Times New Roman" w:cs="Times New Roman"/>
                <w:sz w:val="20"/>
                <w:szCs w:val="20"/>
              </w:rPr>
              <w:t>”.</w:t>
            </w:r>
          </w:p>
          <w:p w14:paraId="2D2E934B" w14:textId="4CDED315" w:rsidR="00FA470C" w:rsidRPr="00FA470C" w:rsidRDefault="00FA470C" w:rsidP="004A2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Norma taka funkcjonuje od lat w standardzie dotyczącym wyceny ograniczonych praw rzeczowych.</w:t>
            </w:r>
          </w:p>
        </w:tc>
      </w:tr>
      <w:tr w:rsidR="009C231E" w:rsidRPr="00FF4480" w14:paraId="769C7C28" w14:textId="77777777" w:rsidTr="002D140E">
        <w:trPr>
          <w:jc w:val="center"/>
        </w:trPr>
        <w:tc>
          <w:tcPr>
            <w:tcW w:w="594" w:type="dxa"/>
          </w:tcPr>
          <w:p w14:paraId="7511EBB9" w14:textId="11B41FDD" w:rsidR="009C231E" w:rsidRPr="00FF4480" w:rsidRDefault="009C23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4B8D11E4" w14:textId="547ADE1F" w:rsidR="009C231E" w:rsidRDefault="009C23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Par. 33</w:t>
            </w:r>
          </w:p>
        </w:tc>
        <w:tc>
          <w:tcPr>
            <w:tcW w:w="2832" w:type="dxa"/>
            <w:vAlign w:val="center"/>
          </w:tcPr>
          <w:p w14:paraId="7DF43110" w14:textId="77777777" w:rsidR="009C231E" w:rsidRPr="00FF4480" w:rsidRDefault="009C23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7" w:type="dxa"/>
            <w:vAlign w:val="center"/>
          </w:tcPr>
          <w:p w14:paraId="1C0B3FD4" w14:textId="01517987" w:rsidR="009C231E" w:rsidRDefault="009C23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Brakuje zapisu dotyczącego przyjętej daty stanu nieruchomości </w:t>
            </w:r>
            <w:r w:rsidR="003A4316">
              <w:rPr>
                <w:rFonts w:ascii="Times New Roman" w:hAnsi="Times New Roman" w:cs="Times New Roman"/>
                <w:sz w:val="20"/>
              </w:rPr>
              <w:t xml:space="preserve">i daty przeznaczenia, </w:t>
            </w:r>
            <w:r>
              <w:rPr>
                <w:rFonts w:ascii="Times New Roman" w:hAnsi="Times New Roman" w:cs="Times New Roman"/>
                <w:sz w:val="20"/>
              </w:rPr>
              <w:t xml:space="preserve">dla potrzeb określania wartości prawa służebności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przesyłu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Dla urządzeń, które </w:t>
            </w:r>
            <w:r w:rsidR="003A4316">
              <w:rPr>
                <w:rFonts w:ascii="Times New Roman" w:hAnsi="Times New Roman" w:cs="Times New Roman"/>
                <w:sz w:val="20"/>
              </w:rPr>
              <w:t xml:space="preserve">były posadowione w przeszłości rzeczoznawcy wykonując wyceny </w:t>
            </w:r>
            <w:r w:rsidR="00F75019">
              <w:rPr>
                <w:rFonts w:ascii="Times New Roman" w:hAnsi="Times New Roman" w:cs="Times New Roman"/>
                <w:sz w:val="20"/>
              </w:rPr>
              <w:t xml:space="preserve">robią to w sposób niejednolity: jedni przyjmują stan i przeznaczenie z daty posadowienia urządzenia, inni z daty sporządzania </w:t>
            </w:r>
            <w:r w:rsidR="00741EA8">
              <w:rPr>
                <w:rFonts w:ascii="Times New Roman" w:hAnsi="Times New Roman" w:cs="Times New Roman"/>
                <w:sz w:val="20"/>
              </w:rPr>
              <w:t>oszacowania</w:t>
            </w:r>
            <w:r w:rsidR="00F75019">
              <w:rPr>
                <w:rFonts w:ascii="Times New Roman" w:hAnsi="Times New Roman" w:cs="Times New Roman"/>
                <w:sz w:val="20"/>
              </w:rPr>
              <w:t xml:space="preserve"> (aktualnej na datę operatu).</w:t>
            </w:r>
            <w:r w:rsidR="00F75019">
              <w:rPr>
                <w:rFonts w:ascii="Times New Roman" w:hAnsi="Times New Roman" w:cs="Times New Roman"/>
                <w:sz w:val="20"/>
              </w:rPr>
              <w:br/>
              <w:t>Wymagałoby b</w:t>
            </w:r>
            <w:r w:rsidR="00741EA8">
              <w:rPr>
                <w:rFonts w:ascii="Times New Roman" w:hAnsi="Times New Roman" w:cs="Times New Roman"/>
                <w:sz w:val="20"/>
              </w:rPr>
              <w:t xml:space="preserve">y </w:t>
            </w:r>
            <w:r w:rsidR="00F75019">
              <w:rPr>
                <w:rFonts w:ascii="Times New Roman" w:hAnsi="Times New Roman" w:cs="Times New Roman"/>
                <w:sz w:val="20"/>
              </w:rPr>
              <w:t xml:space="preserve">to </w:t>
            </w:r>
            <w:r w:rsidR="00741EA8">
              <w:rPr>
                <w:rFonts w:ascii="Times New Roman" w:hAnsi="Times New Roman" w:cs="Times New Roman"/>
                <w:sz w:val="20"/>
              </w:rPr>
              <w:t>doprecyzowania</w:t>
            </w:r>
            <w:r w:rsidR="00F75019">
              <w:rPr>
                <w:rFonts w:ascii="Times New Roman" w:hAnsi="Times New Roman" w:cs="Times New Roman"/>
                <w:sz w:val="20"/>
              </w:rPr>
              <w:t xml:space="preserve"> – na obszarze </w:t>
            </w:r>
            <w:r w:rsidR="00741EA8">
              <w:rPr>
                <w:rFonts w:ascii="Times New Roman" w:hAnsi="Times New Roman" w:cs="Times New Roman"/>
                <w:sz w:val="20"/>
              </w:rPr>
              <w:t>dotyczącym wyceny w związku ze zmianą planu lub uchwaleniem nowego jest to doprecyzowane.</w:t>
            </w:r>
          </w:p>
        </w:tc>
      </w:tr>
      <w:tr w:rsidR="00BB2D23" w:rsidRPr="00FF4480" w14:paraId="1401CEA0" w14:textId="77777777" w:rsidTr="002D140E">
        <w:trPr>
          <w:jc w:val="center"/>
        </w:trPr>
        <w:tc>
          <w:tcPr>
            <w:tcW w:w="594" w:type="dxa"/>
          </w:tcPr>
          <w:p w14:paraId="731D86E8" w14:textId="77777777" w:rsidR="00BB2D23" w:rsidRPr="00FF4480" w:rsidRDefault="00BB2D23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4ECD6D9D" w14:textId="1A1AEDD8" w:rsidR="00BB2D23" w:rsidRDefault="0074575B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PAR. 34.4</w:t>
            </w:r>
          </w:p>
        </w:tc>
        <w:tc>
          <w:tcPr>
            <w:tcW w:w="2832" w:type="dxa"/>
            <w:vAlign w:val="center"/>
          </w:tcPr>
          <w:p w14:paraId="39F2F947" w14:textId="77777777" w:rsidR="00BB2D23" w:rsidRPr="00FF4480" w:rsidRDefault="00BB2D23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7" w:type="dxa"/>
            <w:vAlign w:val="center"/>
          </w:tcPr>
          <w:p w14:paraId="3951D915" w14:textId="3459BC79" w:rsidR="00BB2D23" w:rsidRDefault="0074575B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Dodać, że także dane o księdze wieczystej </w:t>
            </w:r>
            <w:r w:rsidR="005941C7">
              <w:rPr>
                <w:rFonts w:ascii="Times New Roman" w:hAnsi="Times New Roman" w:cs="Times New Roman"/>
                <w:sz w:val="20"/>
              </w:rPr>
              <w:t xml:space="preserve">nieruchomości gruntowej zabudowanej, </w:t>
            </w:r>
            <w:r>
              <w:rPr>
                <w:rFonts w:ascii="Times New Roman" w:hAnsi="Times New Roman" w:cs="Times New Roman"/>
                <w:sz w:val="20"/>
              </w:rPr>
              <w:t>celem ustalenia stanu prawnego</w:t>
            </w:r>
            <w:r w:rsidR="00275852">
              <w:rPr>
                <w:rFonts w:ascii="Times New Roman" w:hAnsi="Times New Roman" w:cs="Times New Roman"/>
                <w:sz w:val="20"/>
              </w:rPr>
              <w:t xml:space="preserve"> – ewentualne obciążenia lub brak uregulowanej kwestii do gruntu może mieć wpływ na wartość także spółdzielczego prawa.</w:t>
            </w:r>
          </w:p>
        </w:tc>
      </w:tr>
      <w:tr w:rsidR="00BB2D23" w:rsidRPr="00FF4480" w14:paraId="550EDABD" w14:textId="77777777" w:rsidTr="002D140E">
        <w:trPr>
          <w:jc w:val="center"/>
        </w:trPr>
        <w:tc>
          <w:tcPr>
            <w:tcW w:w="594" w:type="dxa"/>
          </w:tcPr>
          <w:p w14:paraId="74BD8DD2" w14:textId="77777777" w:rsidR="00BB2D23" w:rsidRPr="00FF4480" w:rsidRDefault="00BB2D23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26F6B697" w14:textId="169B15BB" w:rsidR="00BB2D23" w:rsidRDefault="002D76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Par.35</w:t>
            </w:r>
            <w:r w:rsidR="00C01F8A">
              <w:rPr>
                <w:rFonts w:ascii="Times New Roman" w:hAnsi="Times New Roman" w:cs="Times New Roman"/>
                <w:sz w:val="20"/>
              </w:rPr>
              <w:t>!!!</w:t>
            </w:r>
          </w:p>
        </w:tc>
        <w:tc>
          <w:tcPr>
            <w:tcW w:w="2832" w:type="dxa"/>
            <w:vAlign w:val="center"/>
          </w:tcPr>
          <w:p w14:paraId="61C777B9" w14:textId="77777777" w:rsidR="00BB2D23" w:rsidRPr="00FF4480" w:rsidRDefault="00BB2D23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7" w:type="dxa"/>
            <w:vAlign w:val="center"/>
          </w:tcPr>
          <w:p w14:paraId="4E6C2EBD" w14:textId="149BBF9B" w:rsidR="000E5EB1" w:rsidRPr="00A87746" w:rsidRDefault="00A20B3E" w:rsidP="004A2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Wymieszane są 2 </w:t>
            </w:r>
            <w:r w:rsidR="00A87746" w:rsidRPr="00A87746">
              <w:rPr>
                <w:rFonts w:ascii="Times New Roman" w:hAnsi="Times New Roman" w:cs="Times New Roman"/>
                <w:sz w:val="20"/>
                <w:szCs w:val="20"/>
              </w:rPr>
              <w:t>sprawy</w:t>
            </w:r>
            <w:r w:rsidRPr="00A87746">
              <w:rPr>
                <w:rFonts w:ascii="Times New Roman" w:hAnsi="Times New Roman" w:cs="Times New Roman"/>
                <w:sz w:val="20"/>
                <w:szCs w:val="20"/>
              </w:rPr>
              <w:t xml:space="preserve"> w tym przepisie</w:t>
            </w:r>
            <w:r w:rsidR="000E5EB1" w:rsidRPr="00A87746">
              <w:rPr>
                <w:rFonts w:ascii="Times New Roman" w:hAnsi="Times New Roman" w:cs="Times New Roman"/>
                <w:sz w:val="20"/>
                <w:szCs w:val="20"/>
              </w:rPr>
              <w:t xml:space="preserve"> – wycena praw zobowiązaniowych i konieczność ich uwzględniania przy wycenie nieruchomości jeśli takie prawa są z nią związane, a jednocześnie mają wpływ na wartość.</w:t>
            </w:r>
          </w:p>
          <w:p w14:paraId="5704CB5F" w14:textId="7F79B063" w:rsidR="000E5EB1" w:rsidRPr="00A87746" w:rsidRDefault="000E5EB1" w:rsidP="004A2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746">
              <w:rPr>
                <w:rFonts w:ascii="Times New Roman" w:hAnsi="Times New Roman" w:cs="Times New Roman"/>
                <w:sz w:val="20"/>
                <w:szCs w:val="20"/>
              </w:rPr>
              <w:t>Należy te 2 kwestie rozdzielić.</w:t>
            </w:r>
          </w:p>
          <w:p w14:paraId="6E9BCEC1" w14:textId="77777777" w:rsidR="00345C3B" w:rsidRPr="00A87746" w:rsidRDefault="00345C3B" w:rsidP="004A28E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746">
              <w:rPr>
                <w:rFonts w:ascii="Times New Roman" w:hAnsi="Times New Roman" w:cs="Times New Roman"/>
                <w:sz w:val="20"/>
                <w:szCs w:val="20"/>
              </w:rPr>
              <w:t>Wycena takich praw:</w:t>
            </w:r>
          </w:p>
          <w:p w14:paraId="1F096E75" w14:textId="77777777" w:rsidR="00BB2D23" w:rsidRPr="00A87746" w:rsidRDefault="00824A48" w:rsidP="00345C3B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746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="00A4704E" w:rsidRPr="00A87746">
              <w:rPr>
                <w:rFonts w:ascii="Times New Roman" w:hAnsi="Times New Roman" w:cs="Times New Roman"/>
                <w:sz w:val="20"/>
                <w:szCs w:val="20"/>
              </w:rPr>
              <w:t xml:space="preserve"> najmu, dzierżawy, użyczenia albo inne</w:t>
            </w:r>
            <w:r w:rsidRPr="00A87746">
              <w:rPr>
                <w:rFonts w:ascii="Times New Roman" w:hAnsi="Times New Roman" w:cs="Times New Roman"/>
                <w:sz w:val="20"/>
                <w:szCs w:val="20"/>
              </w:rPr>
              <w:t>go prawa</w:t>
            </w:r>
            <w:r w:rsidR="00A4704E" w:rsidRPr="00A877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0B3E" w:rsidRPr="00A87746">
              <w:rPr>
                <w:rFonts w:ascii="Times New Roman" w:hAnsi="Times New Roman" w:cs="Times New Roman"/>
                <w:sz w:val="20"/>
                <w:szCs w:val="20"/>
              </w:rPr>
              <w:t>zobowiązaniowego</w:t>
            </w:r>
            <w:r w:rsidRPr="00A87746">
              <w:rPr>
                <w:rFonts w:ascii="Times New Roman" w:hAnsi="Times New Roman" w:cs="Times New Roman"/>
                <w:sz w:val="20"/>
                <w:szCs w:val="20"/>
              </w:rPr>
              <w:t xml:space="preserve"> dotyczącego </w:t>
            </w:r>
            <w:r w:rsidR="00A4704E" w:rsidRPr="00A87746">
              <w:rPr>
                <w:rFonts w:ascii="Times New Roman" w:hAnsi="Times New Roman" w:cs="Times New Roman"/>
                <w:sz w:val="20"/>
                <w:szCs w:val="20"/>
              </w:rPr>
              <w:t>korzystani</w:t>
            </w:r>
            <w:r w:rsidRPr="00A8774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4704E" w:rsidRPr="00A87746">
              <w:rPr>
                <w:rFonts w:ascii="Times New Roman" w:hAnsi="Times New Roman" w:cs="Times New Roman"/>
                <w:sz w:val="20"/>
                <w:szCs w:val="20"/>
              </w:rPr>
              <w:t xml:space="preserve"> z nieruchomości</w:t>
            </w:r>
            <w:r w:rsidR="00A20B3E" w:rsidRPr="00A87746">
              <w:rPr>
                <w:rFonts w:ascii="Times New Roman" w:hAnsi="Times New Roman" w:cs="Times New Roman"/>
                <w:sz w:val="20"/>
                <w:szCs w:val="20"/>
              </w:rPr>
              <w:t xml:space="preserve"> określa się stosując </w:t>
            </w:r>
            <w:r w:rsidR="00A4704E" w:rsidRPr="00A87746">
              <w:rPr>
                <w:rFonts w:ascii="Times New Roman" w:hAnsi="Times New Roman" w:cs="Times New Roman"/>
                <w:sz w:val="20"/>
                <w:szCs w:val="20"/>
              </w:rPr>
              <w:t>przepis § 32 ust. 1–4 i 6 stosuje się odpowiednio</w:t>
            </w:r>
            <w:r w:rsidR="00345C3B" w:rsidRPr="00A877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48EF3D" w14:textId="7577989A" w:rsidR="00345C3B" w:rsidRPr="00014D2A" w:rsidRDefault="00345C3B" w:rsidP="00014D2A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746">
              <w:rPr>
                <w:rFonts w:ascii="Times New Roman" w:hAnsi="Times New Roman" w:cs="Times New Roman"/>
                <w:sz w:val="20"/>
                <w:szCs w:val="20"/>
              </w:rPr>
              <w:t>Konieczność ich uwzględniania</w:t>
            </w:r>
            <w:r w:rsidR="009F09F4">
              <w:rPr>
                <w:rFonts w:ascii="Times New Roman" w:hAnsi="Times New Roman" w:cs="Times New Roman"/>
                <w:sz w:val="20"/>
                <w:szCs w:val="20"/>
              </w:rPr>
              <w:t xml:space="preserve"> &gt;&gt; uwzględniona w projektowanym par.36</w:t>
            </w:r>
          </w:p>
        </w:tc>
      </w:tr>
      <w:tr w:rsidR="00FE4789" w:rsidRPr="00FF4480" w14:paraId="532C7D18" w14:textId="77777777" w:rsidTr="002D140E">
        <w:trPr>
          <w:jc w:val="center"/>
        </w:trPr>
        <w:tc>
          <w:tcPr>
            <w:tcW w:w="594" w:type="dxa"/>
          </w:tcPr>
          <w:p w14:paraId="06D30816" w14:textId="77777777" w:rsidR="00FE4789" w:rsidRPr="00FF4480" w:rsidRDefault="00FE4789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68E9F7BA" w14:textId="55F0F35B" w:rsidR="00FE4789" w:rsidRDefault="00FE4789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Par. 37.2</w:t>
            </w:r>
          </w:p>
        </w:tc>
        <w:tc>
          <w:tcPr>
            <w:tcW w:w="2832" w:type="dxa"/>
            <w:vAlign w:val="center"/>
          </w:tcPr>
          <w:p w14:paraId="72D17C33" w14:textId="77777777" w:rsidR="00FE4789" w:rsidRPr="00FF4480" w:rsidRDefault="00FE4789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7" w:type="dxa"/>
            <w:vAlign w:val="center"/>
          </w:tcPr>
          <w:p w14:paraId="63015D6E" w14:textId="77777777" w:rsidR="0078482C" w:rsidRPr="0078482C" w:rsidRDefault="00FE4789" w:rsidP="004A2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82C">
              <w:rPr>
                <w:rFonts w:ascii="Times New Roman" w:hAnsi="Times New Roman" w:cs="Times New Roman"/>
                <w:sz w:val="20"/>
                <w:szCs w:val="20"/>
              </w:rPr>
              <w:t>Przepis dotyczy stanu „po”. A w stanie „przed” nie uwzględnia się</w:t>
            </w:r>
            <w:r w:rsidR="0078482C" w:rsidRPr="0078482C">
              <w:rPr>
                <w:rFonts w:ascii="Times New Roman" w:hAnsi="Times New Roman" w:cs="Times New Roman"/>
                <w:sz w:val="20"/>
                <w:szCs w:val="20"/>
              </w:rPr>
              <w:t xml:space="preserve">????: </w:t>
            </w:r>
          </w:p>
          <w:p w14:paraId="6996A45D" w14:textId="0AE3DF7C" w:rsidR="00FE4789" w:rsidRDefault="0078482C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8482C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78482C">
              <w:rPr>
                <w:rFonts w:ascii="Times New Roman" w:hAnsi="Times New Roman" w:cs="Times New Roman"/>
                <w:sz w:val="20"/>
                <w:szCs w:val="20"/>
              </w:rPr>
              <w:t>indywidualny charakter nieruchomości, a w szczególności jej powierzchnię, zasięg nieruchomości objętej wpływem infrastruktury, zakres korzystania z infrastruktury, odległość nieruchomości od urządzeń infrastruktury technicznej oraz warunki podłączenia nieruchomości do tych urządzeń.</w:t>
            </w:r>
            <w:r w:rsidRPr="0078482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sz w:val="23"/>
                <w:szCs w:val="23"/>
              </w:rPr>
              <w:t xml:space="preserve"> </w:t>
            </w:r>
            <w:r w:rsidR="00FE478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BB2D23" w:rsidRPr="00FF4480" w14:paraId="7E9FD9AD" w14:textId="77777777" w:rsidTr="002D140E">
        <w:trPr>
          <w:jc w:val="center"/>
        </w:trPr>
        <w:tc>
          <w:tcPr>
            <w:tcW w:w="594" w:type="dxa"/>
          </w:tcPr>
          <w:p w14:paraId="4F832B96" w14:textId="77777777" w:rsidR="00BB2D23" w:rsidRPr="00FF4480" w:rsidRDefault="00BB2D23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762BF019" w14:textId="1D3CFF2C" w:rsidR="00BB2D23" w:rsidRDefault="004F5465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PAR.38.</w:t>
            </w:r>
            <w:r w:rsidR="004407FB">
              <w:rPr>
                <w:rFonts w:ascii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4407F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832" w:type="dxa"/>
            <w:vAlign w:val="center"/>
          </w:tcPr>
          <w:p w14:paraId="0EA6DF1A" w14:textId="77777777" w:rsidR="00BB2D23" w:rsidRPr="00FF4480" w:rsidRDefault="00BB2D23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7" w:type="dxa"/>
            <w:vAlign w:val="center"/>
          </w:tcPr>
          <w:p w14:paraId="32C9B134" w14:textId="69E203C2" w:rsidR="00BB2D23" w:rsidRDefault="004F5465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 co w sytuacji </w:t>
            </w:r>
            <w:r w:rsidR="004407FB">
              <w:rPr>
                <w:rFonts w:ascii="Times New Roman" w:hAnsi="Times New Roman" w:cs="Times New Roman"/>
                <w:sz w:val="20"/>
              </w:rPr>
              <w:t>– przed podziałem – jeśli nieruchomość składa się przed podziałem z 3 działek ewidencyjnych</w:t>
            </w:r>
            <w:r w:rsidR="00133B73">
              <w:rPr>
                <w:rFonts w:ascii="Times New Roman" w:hAnsi="Times New Roman" w:cs="Times New Roman"/>
                <w:sz w:val="20"/>
              </w:rPr>
              <w:t xml:space="preserve"> i została podzielona na 6 w sumie?</w:t>
            </w:r>
            <w:r w:rsidR="001038F0">
              <w:rPr>
                <w:rFonts w:ascii="Times New Roman" w:hAnsi="Times New Roman" w:cs="Times New Roman"/>
                <w:sz w:val="20"/>
              </w:rPr>
              <w:br/>
              <w:t>Należy uwzględnić też taką sytuację.</w:t>
            </w:r>
          </w:p>
        </w:tc>
      </w:tr>
      <w:tr w:rsidR="00BB2D23" w:rsidRPr="00FF4480" w14:paraId="4F5A0630" w14:textId="77777777" w:rsidTr="002D140E">
        <w:trPr>
          <w:jc w:val="center"/>
        </w:trPr>
        <w:tc>
          <w:tcPr>
            <w:tcW w:w="594" w:type="dxa"/>
          </w:tcPr>
          <w:p w14:paraId="0D7D6566" w14:textId="77777777" w:rsidR="00BB2D23" w:rsidRPr="00FF4480" w:rsidRDefault="00BB2D23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1EA7BBEB" w14:textId="0D1269B5" w:rsidR="00BB2D23" w:rsidRDefault="001038F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Par. 38.1, 1)</w:t>
            </w:r>
          </w:p>
        </w:tc>
        <w:tc>
          <w:tcPr>
            <w:tcW w:w="2832" w:type="dxa"/>
            <w:vAlign w:val="center"/>
          </w:tcPr>
          <w:p w14:paraId="23E0F340" w14:textId="77777777" w:rsidR="00BB2D23" w:rsidRPr="00FF4480" w:rsidRDefault="00BB2D23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7" w:type="dxa"/>
            <w:vAlign w:val="center"/>
          </w:tcPr>
          <w:p w14:paraId="07E09FAB" w14:textId="1A26993E" w:rsidR="00BB2D23" w:rsidRDefault="00A4624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Nie wiadomo co oznacza „do samodzielnego wykorzystania”, powoduje to różne interpretacje zarówno ze strony rzeczoznawców jak i organów, nie ma jednolitości</w:t>
            </w:r>
            <w:r w:rsidR="00B543AB">
              <w:rPr>
                <w:rFonts w:ascii="Times New Roman" w:hAnsi="Times New Roman" w:cs="Times New Roman"/>
                <w:sz w:val="20"/>
              </w:rPr>
              <w:t>, szczególnie w sytuacji gdy w wyniku podziału powstają drogi wewnętrzne lub inne skrawkowe działki, np. do zabudowy trafostacją.</w:t>
            </w:r>
          </w:p>
        </w:tc>
      </w:tr>
      <w:tr w:rsidR="00BB2D23" w:rsidRPr="00FF4480" w14:paraId="207BAD4E" w14:textId="77777777" w:rsidTr="002D140E">
        <w:trPr>
          <w:jc w:val="center"/>
        </w:trPr>
        <w:tc>
          <w:tcPr>
            <w:tcW w:w="594" w:type="dxa"/>
          </w:tcPr>
          <w:p w14:paraId="10207E5D" w14:textId="77777777" w:rsidR="00BB2D23" w:rsidRPr="00FF4480" w:rsidRDefault="00BB2D23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499C794C" w14:textId="3512FD0E" w:rsidR="00BB2D23" w:rsidRDefault="005044AC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Par. 38.2</w:t>
            </w:r>
          </w:p>
        </w:tc>
        <w:tc>
          <w:tcPr>
            <w:tcW w:w="2832" w:type="dxa"/>
            <w:vAlign w:val="center"/>
          </w:tcPr>
          <w:p w14:paraId="12E62557" w14:textId="77777777" w:rsidR="00BB2D23" w:rsidRPr="00FF4480" w:rsidRDefault="00BB2D23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7" w:type="dxa"/>
            <w:vAlign w:val="center"/>
          </w:tcPr>
          <w:p w14:paraId="6B481379" w14:textId="77777777" w:rsidR="00BB2D23" w:rsidRDefault="005044AC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Wprowadzenie wskaźników jest nierynkowe!</w:t>
            </w:r>
          </w:p>
          <w:p w14:paraId="360FB7EF" w14:textId="77777777" w:rsidR="005044AC" w:rsidRDefault="005044AC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Przepis będzie prowadził do nadużyć i większość rzeczoznawców uzna (z góry), że transakcji nie ma i będzie stosować wskaźniki.</w:t>
            </w:r>
          </w:p>
          <w:p w14:paraId="22332E15" w14:textId="559BD661" w:rsidR="005044AC" w:rsidRDefault="005044AC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Wnioskuje się o usunięcie.</w:t>
            </w:r>
          </w:p>
        </w:tc>
      </w:tr>
      <w:tr w:rsidR="00BB2D23" w:rsidRPr="00FF4480" w14:paraId="3D235936" w14:textId="77777777" w:rsidTr="002D140E">
        <w:trPr>
          <w:jc w:val="center"/>
        </w:trPr>
        <w:tc>
          <w:tcPr>
            <w:tcW w:w="594" w:type="dxa"/>
          </w:tcPr>
          <w:p w14:paraId="41DE0024" w14:textId="77777777" w:rsidR="00BB2D23" w:rsidRPr="00FF4480" w:rsidRDefault="00BB2D23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7CB82B6F" w14:textId="56AAD01D" w:rsidR="00BB2D23" w:rsidRDefault="00245A9D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Par.45.1</w:t>
            </w:r>
            <w:r w:rsidR="009B2EF6">
              <w:rPr>
                <w:rFonts w:ascii="Times New Roman" w:hAnsi="Times New Roman" w:cs="Times New Roman"/>
                <w:sz w:val="20"/>
              </w:rPr>
              <w:t xml:space="preserve"> (ust. 2 analogicznie)</w:t>
            </w:r>
          </w:p>
        </w:tc>
        <w:tc>
          <w:tcPr>
            <w:tcW w:w="2832" w:type="dxa"/>
            <w:vAlign w:val="center"/>
          </w:tcPr>
          <w:p w14:paraId="406730AB" w14:textId="77777777" w:rsidR="00BB2D23" w:rsidRPr="00FF4480" w:rsidRDefault="00BB2D23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7" w:type="dxa"/>
            <w:vAlign w:val="center"/>
          </w:tcPr>
          <w:p w14:paraId="51C2E6F6" w14:textId="159EB927" w:rsidR="00BB2D23" w:rsidRPr="0016648B" w:rsidRDefault="00245A9D" w:rsidP="004A2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48B">
              <w:rPr>
                <w:rFonts w:ascii="Times New Roman" w:hAnsi="Times New Roman" w:cs="Times New Roman"/>
                <w:sz w:val="20"/>
                <w:szCs w:val="20"/>
              </w:rPr>
              <w:t xml:space="preserve">Zapis: </w:t>
            </w:r>
            <w:r w:rsidR="009C2C94" w:rsidRPr="0016648B">
              <w:rPr>
                <w:rFonts w:ascii="Times New Roman" w:hAnsi="Times New Roman" w:cs="Times New Roman"/>
                <w:sz w:val="20"/>
                <w:szCs w:val="20"/>
              </w:rPr>
              <w:t>z uwzględnieniem § 31 ust. 4 i 5</w:t>
            </w:r>
            <w:r w:rsidR="009C2C94" w:rsidRPr="0016648B">
              <w:rPr>
                <w:rFonts w:ascii="Times New Roman" w:hAnsi="Times New Roman" w:cs="Times New Roman"/>
                <w:sz w:val="20"/>
                <w:szCs w:val="20"/>
              </w:rPr>
              <w:t xml:space="preserve">, powoduje, naruszenie przepisu, bo jeśli zastosuję wskazana tam </w:t>
            </w:r>
            <w:r w:rsidR="0016648B" w:rsidRPr="0016648B">
              <w:rPr>
                <w:rFonts w:ascii="Times New Roman" w:hAnsi="Times New Roman" w:cs="Times New Roman"/>
                <w:sz w:val="20"/>
                <w:szCs w:val="20"/>
              </w:rPr>
              <w:t>metodę</w:t>
            </w:r>
            <w:r w:rsidR="009C2C94" w:rsidRPr="0016648B">
              <w:rPr>
                <w:rFonts w:ascii="Times New Roman" w:hAnsi="Times New Roman" w:cs="Times New Roman"/>
                <w:sz w:val="20"/>
                <w:szCs w:val="20"/>
              </w:rPr>
              <w:t xml:space="preserve"> pozostałością to nie mogę zastosować nakazowego </w:t>
            </w:r>
            <w:r w:rsidR="0016648B" w:rsidRPr="0016648B">
              <w:rPr>
                <w:rFonts w:ascii="Times New Roman" w:hAnsi="Times New Roman" w:cs="Times New Roman"/>
                <w:sz w:val="20"/>
                <w:szCs w:val="20"/>
              </w:rPr>
              <w:t>podejścia</w:t>
            </w:r>
            <w:r w:rsidR="009C2C94" w:rsidRPr="0016648B">
              <w:rPr>
                <w:rFonts w:ascii="Times New Roman" w:hAnsi="Times New Roman" w:cs="Times New Roman"/>
                <w:sz w:val="20"/>
                <w:szCs w:val="20"/>
              </w:rPr>
              <w:t xml:space="preserve"> porówn</w:t>
            </w:r>
            <w:r w:rsidR="0016648B" w:rsidRPr="0016648B">
              <w:rPr>
                <w:rFonts w:ascii="Times New Roman" w:hAnsi="Times New Roman" w:cs="Times New Roman"/>
                <w:sz w:val="20"/>
                <w:szCs w:val="20"/>
              </w:rPr>
              <w:t>awczego ze zdania wcześniejszego.</w:t>
            </w:r>
          </w:p>
        </w:tc>
      </w:tr>
      <w:tr w:rsidR="00BB2D23" w:rsidRPr="00FF4480" w14:paraId="0DB3DA7E" w14:textId="77777777" w:rsidTr="002D140E">
        <w:trPr>
          <w:jc w:val="center"/>
        </w:trPr>
        <w:tc>
          <w:tcPr>
            <w:tcW w:w="594" w:type="dxa"/>
          </w:tcPr>
          <w:p w14:paraId="5F83BB17" w14:textId="77777777" w:rsidR="00BB2D23" w:rsidRPr="00FF4480" w:rsidRDefault="00BB2D23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5BAD43A9" w14:textId="43FCCB2C" w:rsidR="00BB2D23" w:rsidRDefault="00FE4F52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Par. 45.4</w:t>
            </w:r>
          </w:p>
        </w:tc>
        <w:tc>
          <w:tcPr>
            <w:tcW w:w="2832" w:type="dxa"/>
            <w:vAlign w:val="center"/>
          </w:tcPr>
          <w:p w14:paraId="21099039" w14:textId="77777777" w:rsidR="00BB2D23" w:rsidRPr="00FF4480" w:rsidRDefault="00BB2D23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7" w:type="dxa"/>
            <w:vAlign w:val="center"/>
          </w:tcPr>
          <w:p w14:paraId="7E0F984B" w14:textId="77777777" w:rsidR="00BB2D23" w:rsidRPr="00B9674B" w:rsidRDefault="00FE4F52" w:rsidP="00B708B9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74B">
              <w:rPr>
                <w:rFonts w:ascii="Times New Roman" w:hAnsi="Times New Roman" w:cs="Times New Roman"/>
                <w:sz w:val="20"/>
                <w:szCs w:val="20"/>
              </w:rPr>
              <w:t xml:space="preserve">Wymaga doprecyzowania co znaczy: zgodnie z celem oddania nieruchomości w </w:t>
            </w:r>
            <w:r w:rsidR="00B708B9" w:rsidRPr="00B9674B">
              <w:rPr>
                <w:rFonts w:ascii="Times New Roman" w:hAnsi="Times New Roman" w:cs="Times New Roman"/>
                <w:sz w:val="20"/>
                <w:szCs w:val="20"/>
              </w:rPr>
              <w:t>użytkowanie</w:t>
            </w:r>
            <w:r w:rsidRPr="00B9674B">
              <w:rPr>
                <w:rFonts w:ascii="Times New Roman" w:hAnsi="Times New Roman" w:cs="Times New Roman"/>
                <w:sz w:val="20"/>
                <w:szCs w:val="20"/>
              </w:rPr>
              <w:t xml:space="preserve"> wieczyste – w aspekcie </w:t>
            </w:r>
            <w:r w:rsidR="00B708B9" w:rsidRPr="00B9674B">
              <w:rPr>
                <w:rFonts w:ascii="Times New Roman" w:hAnsi="Times New Roman" w:cs="Times New Roman"/>
                <w:sz w:val="20"/>
                <w:szCs w:val="20"/>
              </w:rPr>
              <w:t>Sygn. akt II CSKP 588/22</w:t>
            </w:r>
            <w:r w:rsidR="00B708B9" w:rsidRPr="00B9674B">
              <w:rPr>
                <w:rFonts w:ascii="Times New Roman" w:hAnsi="Times New Roman" w:cs="Times New Roman"/>
                <w:sz w:val="20"/>
                <w:szCs w:val="20"/>
              </w:rPr>
              <w:t xml:space="preserve"> wyroku SN z dnia 14.10.2022 r., który wprowadził zamieszanie i spowodował różną interpretację tego zapisu.</w:t>
            </w:r>
          </w:p>
          <w:p w14:paraId="06EEAEC8" w14:textId="06C05DD3" w:rsidR="00B708B9" w:rsidRPr="00B708B9" w:rsidRDefault="00F97A45" w:rsidP="00B708B9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B9674B">
              <w:rPr>
                <w:rFonts w:ascii="Times New Roman" w:hAnsi="Times New Roman" w:cs="Times New Roman"/>
                <w:sz w:val="20"/>
                <w:szCs w:val="20"/>
              </w:rPr>
              <w:t>Wskazany w ust.4: „</w:t>
            </w:r>
            <w:r w:rsidRPr="00B9674B">
              <w:rPr>
                <w:rFonts w:ascii="Times New Roman" w:hAnsi="Times New Roman" w:cs="Times New Roman"/>
                <w:sz w:val="20"/>
                <w:szCs w:val="20"/>
              </w:rPr>
              <w:t>aktualny stan zagospodarowania tej nieruchomości</w:t>
            </w:r>
            <w:r w:rsidRPr="00B9674B">
              <w:rPr>
                <w:rFonts w:ascii="Times New Roman" w:hAnsi="Times New Roman" w:cs="Times New Roman"/>
                <w:sz w:val="20"/>
                <w:szCs w:val="20"/>
              </w:rPr>
              <w:t>” może być inny niż cel</w:t>
            </w:r>
            <w:r w:rsidR="00B9674B" w:rsidRPr="00B9674B">
              <w:rPr>
                <w:rFonts w:ascii="Times New Roman" w:hAnsi="Times New Roman" w:cs="Times New Roman"/>
                <w:sz w:val="20"/>
                <w:szCs w:val="20"/>
              </w:rPr>
              <w:t xml:space="preserve"> wynikający z trwałej zmiany sposobu korzystania z nieruchomości – i co wtedy? Mimo to przyjmuje się stan aktualny zagospodarowania?</w:t>
            </w:r>
          </w:p>
        </w:tc>
      </w:tr>
      <w:tr w:rsidR="00BB2D23" w:rsidRPr="00FF4480" w14:paraId="61B461E0" w14:textId="77777777" w:rsidTr="002D140E">
        <w:trPr>
          <w:jc w:val="center"/>
        </w:trPr>
        <w:tc>
          <w:tcPr>
            <w:tcW w:w="594" w:type="dxa"/>
          </w:tcPr>
          <w:p w14:paraId="080E6B91" w14:textId="77777777" w:rsidR="00BB2D23" w:rsidRPr="00FF4480" w:rsidRDefault="00BB2D23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2C41400A" w14:textId="6537752A" w:rsidR="00BB2D23" w:rsidRDefault="00FA6F3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Par. 49</w:t>
            </w:r>
          </w:p>
        </w:tc>
        <w:tc>
          <w:tcPr>
            <w:tcW w:w="2832" w:type="dxa"/>
            <w:vAlign w:val="center"/>
          </w:tcPr>
          <w:p w14:paraId="5E429978" w14:textId="77777777" w:rsidR="00BB2D23" w:rsidRPr="00FF4480" w:rsidRDefault="00BB2D23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7" w:type="dxa"/>
            <w:vAlign w:val="center"/>
          </w:tcPr>
          <w:p w14:paraId="3C0688A1" w14:textId="34BA16C4" w:rsidR="00BB2D23" w:rsidRDefault="00FA6F3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Wnioskuje się za usunięciem – nierynkowy przepis</w:t>
            </w:r>
            <w:r w:rsidR="00A7335E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BB2D23" w:rsidRPr="00FF4480" w14:paraId="203D635C" w14:textId="77777777" w:rsidTr="002D140E">
        <w:trPr>
          <w:jc w:val="center"/>
        </w:trPr>
        <w:tc>
          <w:tcPr>
            <w:tcW w:w="594" w:type="dxa"/>
          </w:tcPr>
          <w:p w14:paraId="452F782B" w14:textId="77777777" w:rsidR="00BB2D23" w:rsidRPr="00FF4480" w:rsidRDefault="00BB2D23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4921DA05" w14:textId="7F997D48" w:rsidR="00BB2D23" w:rsidRDefault="00AF5F86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Par. 50</w:t>
            </w:r>
          </w:p>
        </w:tc>
        <w:tc>
          <w:tcPr>
            <w:tcW w:w="2832" w:type="dxa"/>
            <w:vAlign w:val="center"/>
          </w:tcPr>
          <w:p w14:paraId="32B5C7D6" w14:textId="77777777" w:rsidR="00BB2D23" w:rsidRPr="00FF4480" w:rsidRDefault="00BB2D23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7" w:type="dxa"/>
            <w:vAlign w:val="center"/>
          </w:tcPr>
          <w:p w14:paraId="5158F91F" w14:textId="350CE3EC" w:rsidR="00BB2D23" w:rsidRPr="00C960EB" w:rsidRDefault="00AF5F86" w:rsidP="004A2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Wymaga rozszerzenia na inne sytuacje. Interpretuje się, że „inwestor” to ktoś kto inwestuje w nieruchomość</w:t>
            </w:r>
            <w:r w:rsidR="00C72D71">
              <w:rPr>
                <w:rFonts w:ascii="Times New Roman" w:hAnsi="Times New Roman" w:cs="Times New Roman"/>
                <w:sz w:val="20"/>
              </w:rPr>
              <w:t xml:space="preserve">. Natomiast są sytuacje, w których właściciel zamawia od rzeczoznawcy wycenę </w:t>
            </w:r>
            <w:r w:rsidR="008E7AEE">
              <w:rPr>
                <w:rFonts w:ascii="Times New Roman" w:hAnsi="Times New Roman" w:cs="Times New Roman"/>
                <w:sz w:val="20"/>
              </w:rPr>
              <w:t>np. nieruchomości</w:t>
            </w:r>
            <w:r w:rsidR="00C72D71">
              <w:rPr>
                <w:rFonts w:ascii="Times New Roman" w:hAnsi="Times New Roman" w:cs="Times New Roman"/>
                <w:sz w:val="20"/>
              </w:rPr>
              <w:t xml:space="preserve"> obciążonej </w:t>
            </w:r>
            <w:r w:rsidR="008E7AEE">
              <w:rPr>
                <w:rFonts w:ascii="Times New Roman" w:hAnsi="Times New Roman" w:cs="Times New Roman"/>
                <w:sz w:val="20"/>
              </w:rPr>
              <w:t>organicznym</w:t>
            </w:r>
            <w:r w:rsidR="00C72D71">
              <w:rPr>
                <w:rFonts w:ascii="Times New Roman" w:hAnsi="Times New Roman" w:cs="Times New Roman"/>
                <w:sz w:val="20"/>
              </w:rPr>
              <w:t xml:space="preserve"> prawem rzeczowym (np. służebność osobista) ale chce by dokonać wyceny bez </w:t>
            </w:r>
            <w:r w:rsidR="00C72D71" w:rsidRPr="00C960EB">
              <w:rPr>
                <w:rFonts w:ascii="Times New Roman" w:hAnsi="Times New Roman" w:cs="Times New Roman"/>
                <w:sz w:val="20"/>
                <w:szCs w:val="20"/>
              </w:rPr>
              <w:t>uwzględnienia tego prawa.</w:t>
            </w:r>
          </w:p>
          <w:p w14:paraId="604FD90E" w14:textId="77777777" w:rsidR="00C72D71" w:rsidRPr="00C960EB" w:rsidRDefault="00C72D71" w:rsidP="004A2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0EB">
              <w:rPr>
                <w:rFonts w:ascii="Times New Roman" w:hAnsi="Times New Roman" w:cs="Times New Roman"/>
                <w:sz w:val="20"/>
                <w:szCs w:val="20"/>
              </w:rPr>
              <w:t xml:space="preserve">Pytanie czy taka wycena – z założeniami </w:t>
            </w:r>
            <w:r w:rsidR="008E7AEE" w:rsidRPr="00C960E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960EB">
              <w:rPr>
                <w:rFonts w:ascii="Times New Roman" w:hAnsi="Times New Roman" w:cs="Times New Roman"/>
                <w:sz w:val="20"/>
                <w:szCs w:val="20"/>
              </w:rPr>
              <w:t xml:space="preserve">ma być w </w:t>
            </w:r>
            <w:r w:rsidR="008E7AEE" w:rsidRPr="00C960EB">
              <w:rPr>
                <w:rFonts w:ascii="Times New Roman" w:hAnsi="Times New Roman" w:cs="Times New Roman"/>
                <w:sz w:val="20"/>
                <w:szCs w:val="20"/>
              </w:rPr>
              <w:t xml:space="preserve">(1) </w:t>
            </w:r>
            <w:r w:rsidRPr="00C960EB">
              <w:rPr>
                <w:rFonts w:ascii="Times New Roman" w:hAnsi="Times New Roman" w:cs="Times New Roman"/>
                <w:sz w:val="20"/>
                <w:szCs w:val="20"/>
              </w:rPr>
              <w:t xml:space="preserve">operacie szacunkowym? Czy w </w:t>
            </w:r>
            <w:r w:rsidR="008E7AEE" w:rsidRPr="00C960EB">
              <w:rPr>
                <w:rFonts w:ascii="Times New Roman" w:hAnsi="Times New Roman" w:cs="Times New Roman"/>
                <w:sz w:val="20"/>
                <w:szCs w:val="20"/>
              </w:rPr>
              <w:t>(2) opracowaniu</w:t>
            </w:r>
            <w:r w:rsidRPr="00C960EB">
              <w:rPr>
                <w:rFonts w:ascii="Times New Roman" w:hAnsi="Times New Roman" w:cs="Times New Roman"/>
                <w:sz w:val="20"/>
                <w:szCs w:val="20"/>
              </w:rPr>
              <w:t xml:space="preserve"> (zgodnie ze 174.3</w:t>
            </w:r>
            <w:r w:rsidR="003B69BF" w:rsidRPr="00C960E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960EB">
              <w:rPr>
                <w:rFonts w:ascii="Times New Roman" w:hAnsi="Times New Roman" w:cs="Times New Roman"/>
                <w:sz w:val="20"/>
                <w:szCs w:val="20"/>
              </w:rPr>
              <w:t>) – wartość indywidualna? Bo są tu rozbieżności interpretacyjne!</w:t>
            </w:r>
          </w:p>
          <w:p w14:paraId="02C0244E" w14:textId="42C2D285" w:rsidR="003B69BF" w:rsidRDefault="003B69BF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960EB">
              <w:rPr>
                <w:rFonts w:ascii="Times New Roman" w:hAnsi="Times New Roman" w:cs="Times New Roman"/>
                <w:sz w:val="20"/>
                <w:szCs w:val="20"/>
              </w:rPr>
              <w:t>A jeśli (2)</w:t>
            </w:r>
            <w:r w:rsidR="00095B52" w:rsidRPr="00C960EB">
              <w:rPr>
                <w:rFonts w:ascii="Times New Roman" w:hAnsi="Times New Roman" w:cs="Times New Roman"/>
                <w:sz w:val="20"/>
                <w:szCs w:val="20"/>
              </w:rPr>
              <w:t xml:space="preserve"> – bo założenia nie są faktyczne tylko określone przez zamawiającego to</w:t>
            </w:r>
            <w:r w:rsidR="008C3675" w:rsidRPr="00C960EB">
              <w:rPr>
                <w:rFonts w:ascii="Times New Roman" w:hAnsi="Times New Roman" w:cs="Times New Roman"/>
                <w:sz w:val="20"/>
                <w:szCs w:val="20"/>
              </w:rPr>
              <w:t xml:space="preserve"> sformułowanie &gt;&gt;</w:t>
            </w:r>
            <w:r w:rsidR="00095B52" w:rsidRPr="00C96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3675" w:rsidRPr="00C960EB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8C3675" w:rsidRPr="00C960EB">
              <w:rPr>
                <w:rFonts w:ascii="Times New Roman" w:hAnsi="Times New Roman" w:cs="Times New Roman"/>
                <w:sz w:val="20"/>
                <w:szCs w:val="20"/>
              </w:rPr>
              <w:t>jego wymagania lub zamierzenia w zakresie rozwoju tej nieruchomości</w:t>
            </w:r>
            <w:r w:rsidR="008C3675" w:rsidRPr="00C960EB">
              <w:rPr>
                <w:rFonts w:ascii="Times New Roman" w:hAnsi="Times New Roman" w:cs="Times New Roman"/>
                <w:sz w:val="20"/>
                <w:szCs w:val="20"/>
              </w:rPr>
              <w:t xml:space="preserve">” winno się rozszerzyć o </w:t>
            </w:r>
            <w:r w:rsidR="007007EC" w:rsidRPr="00C960EB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E21F73" w:rsidRPr="00C960EB">
              <w:rPr>
                <w:rFonts w:ascii="Times New Roman" w:hAnsi="Times New Roman" w:cs="Times New Roman"/>
                <w:sz w:val="20"/>
                <w:szCs w:val="20"/>
              </w:rPr>
              <w:t xml:space="preserve">a także </w:t>
            </w:r>
            <w:r w:rsidR="00C960EB" w:rsidRPr="00C960EB">
              <w:rPr>
                <w:rFonts w:ascii="Times New Roman" w:hAnsi="Times New Roman" w:cs="Times New Roman"/>
                <w:sz w:val="20"/>
                <w:szCs w:val="20"/>
              </w:rPr>
              <w:t>jakiekolwiek inne założenia nierynkowe lub nie odpowiadające stanowi faktycznemu tej nieruchomości”.</w:t>
            </w:r>
          </w:p>
        </w:tc>
      </w:tr>
      <w:tr w:rsidR="00BB2D23" w:rsidRPr="00FF4480" w14:paraId="469A76C9" w14:textId="77777777" w:rsidTr="002D140E">
        <w:trPr>
          <w:jc w:val="center"/>
        </w:trPr>
        <w:tc>
          <w:tcPr>
            <w:tcW w:w="594" w:type="dxa"/>
          </w:tcPr>
          <w:p w14:paraId="23529E07" w14:textId="77777777" w:rsidR="00BB2D23" w:rsidRPr="00FF4480" w:rsidRDefault="00BB2D23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33852DD0" w14:textId="0705C8B7" w:rsidR="00BB2D23" w:rsidRDefault="00602B64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Par. 55.1</w:t>
            </w:r>
          </w:p>
        </w:tc>
        <w:tc>
          <w:tcPr>
            <w:tcW w:w="2832" w:type="dxa"/>
            <w:vAlign w:val="center"/>
          </w:tcPr>
          <w:p w14:paraId="173B520B" w14:textId="77777777" w:rsidR="00BB2D23" w:rsidRPr="00FF4480" w:rsidRDefault="00BB2D23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7" w:type="dxa"/>
            <w:vAlign w:val="center"/>
          </w:tcPr>
          <w:p w14:paraId="67D4163F" w14:textId="77777777" w:rsidR="00BB2D23" w:rsidRPr="003E3CA0" w:rsidRDefault="00602B64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E3CA0">
              <w:rPr>
                <w:rFonts w:ascii="Times New Roman" w:hAnsi="Times New Roman" w:cs="Times New Roman"/>
                <w:sz w:val="20"/>
              </w:rPr>
              <w:t xml:space="preserve">Z aktualnej treści przepisu wynika, że gdy planowany jest rozwój nieruchomości to już nie określa się wartości wg stanu i cen z dnia </w:t>
            </w:r>
            <w:r w:rsidR="00131198" w:rsidRPr="003E3CA0">
              <w:rPr>
                <w:rFonts w:ascii="Times New Roman" w:hAnsi="Times New Roman" w:cs="Times New Roman"/>
                <w:sz w:val="20"/>
              </w:rPr>
              <w:t>aktualnego na datę wyceny, jedynie tę wg stanu planowanego.</w:t>
            </w:r>
          </w:p>
          <w:p w14:paraId="11A3A171" w14:textId="24CBCF4E" w:rsidR="00131198" w:rsidRPr="003E3CA0" w:rsidRDefault="00131198" w:rsidP="004A2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CA0">
              <w:rPr>
                <w:rFonts w:ascii="Times New Roman" w:hAnsi="Times New Roman" w:cs="Times New Roman"/>
                <w:sz w:val="20"/>
              </w:rPr>
              <w:t xml:space="preserve">Należałoby </w:t>
            </w:r>
            <w:r w:rsidR="00B74BF6" w:rsidRPr="003E3CA0">
              <w:rPr>
                <w:rFonts w:ascii="Times New Roman" w:hAnsi="Times New Roman" w:cs="Times New Roman"/>
                <w:sz w:val="20"/>
                <w:szCs w:val="20"/>
              </w:rPr>
              <w:t>poszerzyć zapis</w:t>
            </w:r>
            <w:r w:rsidRPr="003E3CA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59C71C6D" w14:textId="65610842" w:rsidR="00B74BF6" w:rsidRPr="003E3CA0" w:rsidRDefault="00B74BF6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E3C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Jeżeli określenie wartości nieruchomości ma uwzględniać jej możliwy rozwój, </w:t>
            </w:r>
            <w:r w:rsidR="00280A93" w:rsidRPr="003E3CA0">
              <w:rPr>
                <w:rFonts w:ascii="Times New Roman" w:hAnsi="Times New Roman" w:cs="Times New Roman"/>
                <w:sz w:val="20"/>
                <w:szCs w:val="20"/>
              </w:rPr>
              <w:t xml:space="preserve">DODATKOWO OKREŚLA się </w:t>
            </w:r>
            <w:r w:rsidRPr="003E3CA0">
              <w:rPr>
                <w:rFonts w:ascii="Times New Roman" w:hAnsi="Times New Roman" w:cs="Times New Roman"/>
                <w:sz w:val="20"/>
                <w:szCs w:val="20"/>
              </w:rPr>
              <w:t>wartość nieruchomości według stanu techniczno-użytkowego, stanu zagospodarowania oraz stopnia wyposażenia w urządzenia infrastruktury technicznej po zakończeniu zakładanego okresu jej rozwoju oraz stanu prawnego, stanu otoczenia nieruchomości i poziomu cen na dzień wyceny.</w:t>
            </w:r>
          </w:p>
        </w:tc>
      </w:tr>
      <w:tr w:rsidR="00BB2D23" w:rsidRPr="00FF4480" w14:paraId="6DE4F96C" w14:textId="77777777" w:rsidTr="002D140E">
        <w:trPr>
          <w:jc w:val="center"/>
        </w:trPr>
        <w:tc>
          <w:tcPr>
            <w:tcW w:w="594" w:type="dxa"/>
          </w:tcPr>
          <w:p w14:paraId="7578C25E" w14:textId="77777777" w:rsidR="00BB2D23" w:rsidRPr="00FF4480" w:rsidRDefault="00BB2D23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34C57F6B" w14:textId="619A9F08" w:rsidR="00BB2D23" w:rsidRDefault="00244112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Par.55.2</w:t>
            </w:r>
          </w:p>
        </w:tc>
        <w:tc>
          <w:tcPr>
            <w:tcW w:w="2832" w:type="dxa"/>
            <w:vAlign w:val="center"/>
          </w:tcPr>
          <w:p w14:paraId="17B5FBAC" w14:textId="77777777" w:rsidR="00BB2D23" w:rsidRPr="00FF4480" w:rsidRDefault="00BB2D23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7" w:type="dxa"/>
            <w:vAlign w:val="center"/>
          </w:tcPr>
          <w:p w14:paraId="4F6EA8AC" w14:textId="77777777" w:rsidR="00BB2D23" w:rsidRDefault="00244112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Zgodnie z aktualnie obowiązującym „standardem bankowym” są 3 wymagania </w:t>
            </w:r>
            <w:r w:rsidR="008F6672">
              <w:rPr>
                <w:rFonts w:ascii="Times New Roman" w:hAnsi="Times New Roman" w:cs="Times New Roman"/>
                <w:sz w:val="20"/>
              </w:rPr>
              <w:t>przy operacie dla tych potrzeb:</w:t>
            </w:r>
          </w:p>
          <w:p w14:paraId="15CA45E9" w14:textId="78B4CC07" w:rsidR="008F6672" w:rsidRDefault="008F6672" w:rsidP="008F6672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Uwzględnić wymagania </w:t>
            </w:r>
            <w:r w:rsidR="00E1009C">
              <w:rPr>
                <w:rFonts w:ascii="Times New Roman" w:hAnsi="Times New Roman" w:cs="Times New Roman"/>
                <w:sz w:val="20"/>
              </w:rPr>
              <w:t>wierzyciel</w:t>
            </w:r>
            <w:r>
              <w:rPr>
                <w:rFonts w:ascii="Times New Roman" w:hAnsi="Times New Roman" w:cs="Times New Roman"/>
                <w:sz w:val="20"/>
              </w:rPr>
              <w:t>, jeśli są zgodne z prawem,</w:t>
            </w:r>
          </w:p>
          <w:p w14:paraId="4D2B585B" w14:textId="4CEC50B2" w:rsidR="008F6672" w:rsidRDefault="008F6672" w:rsidP="008F6672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Podać okoliczności </w:t>
            </w:r>
            <w:r w:rsidR="00E1009C">
              <w:rPr>
                <w:rFonts w:ascii="Times New Roman" w:hAnsi="Times New Roman" w:cs="Times New Roman"/>
                <w:sz w:val="20"/>
              </w:rPr>
              <w:t>ograniczające</w:t>
            </w:r>
            <w:r>
              <w:rPr>
                <w:rFonts w:ascii="Times New Roman" w:hAnsi="Times New Roman" w:cs="Times New Roman"/>
                <w:sz w:val="20"/>
              </w:rPr>
              <w:t xml:space="preserve"> przydatność nieruchomości dla potrzeb </w:t>
            </w:r>
            <w:r w:rsidR="00E1009C">
              <w:rPr>
                <w:rFonts w:ascii="Times New Roman" w:hAnsi="Times New Roman" w:cs="Times New Roman"/>
                <w:sz w:val="20"/>
              </w:rPr>
              <w:t>zabezpieczenia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14:paraId="33E2CDCA" w14:textId="0008086E" w:rsidR="008F6672" w:rsidRDefault="00E1009C" w:rsidP="008F6672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 załączniku opisać obszary ryzyka (zdefiniowane 3 obszary w standardzie).</w:t>
            </w:r>
          </w:p>
          <w:p w14:paraId="65B81B08" w14:textId="77777777" w:rsidR="00E1009C" w:rsidRDefault="00E1009C" w:rsidP="00E1009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Aktualny zapis ust.2 wskazuje, że okoliczności ograniczające </w:t>
            </w:r>
            <w:r w:rsidR="000F5D1B">
              <w:rPr>
                <w:rFonts w:ascii="Times New Roman" w:hAnsi="Times New Roman" w:cs="Times New Roman"/>
                <w:sz w:val="20"/>
              </w:rPr>
              <w:t>są włączone do obszarów ryzyka, a obszary ryzyka, poza okolicznościami ograniczającymi</w:t>
            </w:r>
            <w:r w:rsidR="005A2425">
              <w:rPr>
                <w:rFonts w:ascii="Times New Roman" w:hAnsi="Times New Roman" w:cs="Times New Roman"/>
                <w:sz w:val="20"/>
              </w:rPr>
              <w:t xml:space="preserve">, de </w:t>
            </w:r>
            <w:proofErr w:type="spellStart"/>
            <w:r w:rsidR="005A2425">
              <w:rPr>
                <w:rFonts w:ascii="Times New Roman" w:hAnsi="Times New Roman" w:cs="Times New Roman"/>
                <w:sz w:val="20"/>
              </w:rPr>
              <w:t>fakto</w:t>
            </w:r>
            <w:proofErr w:type="spellEnd"/>
            <w:r w:rsidR="005A2425">
              <w:rPr>
                <w:rFonts w:ascii="Times New Roman" w:hAnsi="Times New Roman" w:cs="Times New Roman"/>
                <w:sz w:val="20"/>
              </w:rPr>
              <w:t xml:space="preserve"> nic więcej nie muszą zawierać.</w:t>
            </w:r>
          </w:p>
          <w:p w14:paraId="3B84BA1F" w14:textId="74CA5B9B" w:rsidR="005A2425" w:rsidRPr="00E1009C" w:rsidRDefault="005A2425" w:rsidP="00E1009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Czy taka była intencja tego zapisu? By zmienić uregulowania standardu?</w:t>
            </w:r>
          </w:p>
        </w:tc>
      </w:tr>
      <w:tr w:rsidR="00BB2D23" w:rsidRPr="00FF4480" w14:paraId="0BF5F59C" w14:textId="77777777" w:rsidTr="002D140E">
        <w:trPr>
          <w:jc w:val="center"/>
        </w:trPr>
        <w:tc>
          <w:tcPr>
            <w:tcW w:w="594" w:type="dxa"/>
          </w:tcPr>
          <w:p w14:paraId="475DDF66" w14:textId="77777777" w:rsidR="00BB2D23" w:rsidRPr="00FF4480" w:rsidRDefault="00BB2D23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7750279D" w14:textId="7B0F3975" w:rsidR="00BB2D23" w:rsidRDefault="00AA262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Par. 55 ust.3</w:t>
            </w:r>
          </w:p>
        </w:tc>
        <w:tc>
          <w:tcPr>
            <w:tcW w:w="2832" w:type="dxa"/>
            <w:vAlign w:val="center"/>
          </w:tcPr>
          <w:p w14:paraId="590CB0E3" w14:textId="77777777" w:rsidR="00BB2D23" w:rsidRPr="00FF4480" w:rsidRDefault="00BB2D23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7" w:type="dxa"/>
            <w:vAlign w:val="center"/>
          </w:tcPr>
          <w:p w14:paraId="13BA231E" w14:textId="77777777" w:rsidR="00BB2D23" w:rsidRDefault="00AA262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Zapis „można przeprowadzić” oznacza, że nie trzeba.</w:t>
            </w:r>
          </w:p>
          <w:p w14:paraId="56EAE23C" w14:textId="0438BAB1" w:rsidR="00AA2620" w:rsidRDefault="00AA262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Czy taka była intencja zmiany? W aktualny standardzie jest nakaz uwzględniania </w:t>
            </w:r>
            <w:r w:rsidR="0014423F">
              <w:rPr>
                <w:rFonts w:ascii="Times New Roman" w:hAnsi="Times New Roman" w:cs="Times New Roman"/>
                <w:sz w:val="20"/>
              </w:rPr>
              <w:t>wytycznych wierzyciela, o ile nie są sprzeczne z przepisami.</w:t>
            </w:r>
          </w:p>
        </w:tc>
      </w:tr>
      <w:tr w:rsidR="00BB2D23" w:rsidRPr="00FF4480" w14:paraId="5699EEC5" w14:textId="77777777" w:rsidTr="002D140E">
        <w:trPr>
          <w:jc w:val="center"/>
        </w:trPr>
        <w:tc>
          <w:tcPr>
            <w:tcW w:w="594" w:type="dxa"/>
          </w:tcPr>
          <w:p w14:paraId="07030ABC" w14:textId="77777777" w:rsidR="00BB2D23" w:rsidRPr="00FF4480" w:rsidRDefault="00BB2D23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1ABF79C2" w14:textId="27B7E898" w:rsidR="00BB2D23" w:rsidRDefault="00D4484F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Par. 58 ust.4</w:t>
            </w:r>
          </w:p>
        </w:tc>
        <w:tc>
          <w:tcPr>
            <w:tcW w:w="2832" w:type="dxa"/>
            <w:vAlign w:val="center"/>
          </w:tcPr>
          <w:p w14:paraId="3EAEC871" w14:textId="77777777" w:rsidR="00BB2D23" w:rsidRPr="00FF4480" w:rsidRDefault="00BB2D23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7" w:type="dxa"/>
            <w:vAlign w:val="center"/>
          </w:tcPr>
          <w:p w14:paraId="4B0D9EBE" w14:textId="33715CAD" w:rsidR="00DD5B4A" w:rsidRDefault="00DD5B4A" w:rsidP="00DD5B4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Ust. 5 wprowadza </w:t>
            </w:r>
            <w:r w:rsidR="00D4484F">
              <w:rPr>
                <w:rFonts w:ascii="Times New Roman" w:hAnsi="Times New Roman" w:cs="Times New Roman"/>
                <w:sz w:val="20"/>
              </w:rPr>
              <w:t xml:space="preserve">(kolejny raz) </w:t>
            </w:r>
            <w:r>
              <w:rPr>
                <w:rFonts w:ascii="Times New Roman" w:hAnsi="Times New Roman" w:cs="Times New Roman"/>
                <w:sz w:val="20"/>
              </w:rPr>
              <w:t>nową definicje metody pozostałościowej!</w:t>
            </w:r>
          </w:p>
          <w:p w14:paraId="524C5D08" w14:textId="648FCC0B" w:rsidR="00BB2D23" w:rsidRDefault="00DD5B4A" w:rsidP="00DD5B4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Zapomniano, że w metodzie pozostałościowej jest jeszcze obowiązek uwzględniania zysku inwestora. Dla takich nieruchomości także może on mieć miejsce. Zatem brak elementu zysku, powoduje zawyżenie wartości! Wartość powstała w wyniku takiego obliczenia nie jest wartością rynkową.</w:t>
            </w:r>
          </w:p>
        </w:tc>
      </w:tr>
      <w:tr w:rsidR="00BB2D23" w:rsidRPr="00FF4480" w14:paraId="2D2B678A" w14:textId="77777777" w:rsidTr="002D140E">
        <w:trPr>
          <w:jc w:val="center"/>
        </w:trPr>
        <w:tc>
          <w:tcPr>
            <w:tcW w:w="594" w:type="dxa"/>
          </w:tcPr>
          <w:p w14:paraId="3F022552" w14:textId="77777777" w:rsidR="00BB2D23" w:rsidRPr="00FF4480" w:rsidRDefault="00BB2D23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505E9F44" w14:textId="735A6666" w:rsidR="00BB2D23" w:rsidRDefault="00AC3814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Par. 71 ust.</w:t>
            </w:r>
            <w:r w:rsidR="003748F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2" w:type="dxa"/>
            <w:vAlign w:val="center"/>
          </w:tcPr>
          <w:p w14:paraId="5910E3CB" w14:textId="77777777" w:rsidR="00BB2D23" w:rsidRPr="00FF4480" w:rsidRDefault="00BB2D23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7" w:type="dxa"/>
            <w:vAlign w:val="center"/>
          </w:tcPr>
          <w:p w14:paraId="50FFBFA7" w14:textId="77777777" w:rsidR="003748F3" w:rsidRDefault="00AC3814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Przy ustalaniu różnicy? </w:t>
            </w:r>
          </w:p>
          <w:p w14:paraId="77FFD8C1" w14:textId="69466C96" w:rsidR="003748F3" w:rsidRDefault="00AC3814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Czy przy ustalaniu wartości?</w:t>
            </w:r>
          </w:p>
        </w:tc>
      </w:tr>
      <w:tr w:rsidR="00D502F4" w:rsidRPr="00FF4480" w14:paraId="15D9063D" w14:textId="77777777" w:rsidTr="002D140E">
        <w:trPr>
          <w:jc w:val="center"/>
        </w:trPr>
        <w:tc>
          <w:tcPr>
            <w:tcW w:w="594" w:type="dxa"/>
          </w:tcPr>
          <w:p w14:paraId="7A915488" w14:textId="77777777" w:rsidR="00D502F4" w:rsidRPr="00FF4480" w:rsidRDefault="00D502F4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3464D6BD" w14:textId="39A36ABC" w:rsidR="00D502F4" w:rsidRDefault="00D502F4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Par. 76.ust 3</w:t>
            </w:r>
          </w:p>
        </w:tc>
        <w:tc>
          <w:tcPr>
            <w:tcW w:w="2832" w:type="dxa"/>
            <w:vAlign w:val="center"/>
          </w:tcPr>
          <w:p w14:paraId="1B8ECD21" w14:textId="77777777" w:rsidR="00D502F4" w:rsidRPr="00FF4480" w:rsidRDefault="00D502F4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7" w:type="dxa"/>
            <w:vAlign w:val="center"/>
          </w:tcPr>
          <w:p w14:paraId="2BF3539C" w14:textId="77777777" w:rsidR="00D502F4" w:rsidRDefault="00D502F4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Podano definicję „stan zagospodarowania”.</w:t>
            </w:r>
          </w:p>
          <w:p w14:paraId="506034DE" w14:textId="5854D1DE" w:rsidR="00D502F4" w:rsidRDefault="00D502F4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Czy definicja ma </w:t>
            </w:r>
            <w:r w:rsidR="00B47E53">
              <w:rPr>
                <w:rFonts w:ascii="Times New Roman" w:hAnsi="Times New Roman" w:cs="Times New Roman"/>
                <w:sz w:val="20"/>
              </w:rPr>
              <w:t>mieć zastosowanie wyłącznie na obszarze par. 76? Czy na obszarze całego rozporządzenia – wówczas należy ją przenieść do „Przepisy ogólne” na początku rozporządzenia.</w:t>
            </w:r>
          </w:p>
        </w:tc>
      </w:tr>
      <w:tr w:rsidR="002E2BCD" w:rsidRPr="00FF4480" w14:paraId="00977976" w14:textId="77777777" w:rsidTr="002D140E">
        <w:trPr>
          <w:jc w:val="center"/>
        </w:trPr>
        <w:tc>
          <w:tcPr>
            <w:tcW w:w="594" w:type="dxa"/>
          </w:tcPr>
          <w:p w14:paraId="1E4840A7" w14:textId="77777777" w:rsidR="002E2BCD" w:rsidRPr="00FF4480" w:rsidRDefault="002E2BCD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4D1A79CE" w14:textId="77777777" w:rsidR="002E2BCD" w:rsidRDefault="002E2BCD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4E50130" w14:textId="6D4524EC" w:rsidR="00BB2D23" w:rsidRDefault="00D060F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Par. 81.5</w:t>
            </w:r>
          </w:p>
        </w:tc>
        <w:tc>
          <w:tcPr>
            <w:tcW w:w="2832" w:type="dxa"/>
            <w:vAlign w:val="center"/>
          </w:tcPr>
          <w:p w14:paraId="706B62F4" w14:textId="77777777" w:rsidR="002E2BCD" w:rsidRPr="00FF4480" w:rsidRDefault="002E2BCD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7" w:type="dxa"/>
            <w:vAlign w:val="center"/>
          </w:tcPr>
          <w:p w14:paraId="62C026A5" w14:textId="465FD957" w:rsidR="002E2BCD" w:rsidRDefault="00D060F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Istotną datą, za każdym razem jest także data z której przyjęto przeznaczenie </w:t>
            </w:r>
            <w:r w:rsidR="00586072">
              <w:rPr>
                <w:rFonts w:ascii="Times New Roman" w:hAnsi="Times New Roman" w:cs="Times New Roman"/>
                <w:sz w:val="20"/>
              </w:rPr>
              <w:t>nieruchomości</w:t>
            </w:r>
            <w:r>
              <w:rPr>
                <w:rFonts w:ascii="Times New Roman" w:hAnsi="Times New Roman" w:cs="Times New Roman"/>
                <w:sz w:val="20"/>
              </w:rPr>
              <w:t>. Skoro</w:t>
            </w:r>
            <w:r w:rsidR="00586072">
              <w:rPr>
                <w:rFonts w:ascii="Times New Roman" w:hAnsi="Times New Roman" w:cs="Times New Roman"/>
                <w:sz w:val="20"/>
              </w:rPr>
              <w:t>, zgodnie z definicją ustawową (</w:t>
            </w:r>
            <w:proofErr w:type="spellStart"/>
            <w:r w:rsidR="00586072">
              <w:rPr>
                <w:rFonts w:ascii="Times New Roman" w:hAnsi="Times New Roman" w:cs="Times New Roman"/>
                <w:sz w:val="20"/>
              </w:rPr>
              <w:t>UoGN</w:t>
            </w:r>
            <w:proofErr w:type="spellEnd"/>
            <w:r w:rsidR="00586072">
              <w:rPr>
                <w:rFonts w:ascii="Times New Roman" w:hAnsi="Times New Roman" w:cs="Times New Roman"/>
                <w:sz w:val="20"/>
              </w:rPr>
              <w:t xml:space="preserve">) stan nieruchomości nie uwzględnia elementu przeznaczenia to wskazanie tej daty powinno być także obowiązkowe, chyba, że przyjmowane jest z tej samej daty co stan nieruchomości. </w:t>
            </w:r>
          </w:p>
        </w:tc>
      </w:tr>
    </w:tbl>
    <w:p w14:paraId="2EBAF99A" w14:textId="77777777" w:rsidR="00674BCF" w:rsidRDefault="00674BCF">
      <w:pPr>
        <w:rPr>
          <w:rFonts w:ascii="Times New Roman" w:hAnsi="Times New Roman" w:cs="Times New Roman"/>
        </w:rPr>
      </w:pPr>
    </w:p>
    <w:p w14:paraId="1CE7E969" w14:textId="5DCDFDD9" w:rsidR="008A3E62" w:rsidRDefault="008A3E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Magdalena Małecka</w:t>
      </w:r>
    </w:p>
    <w:p w14:paraId="36B82506" w14:textId="64C35876" w:rsidR="008A3E62" w:rsidRPr="00FF4480" w:rsidRDefault="008A3E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28.06.202</w:t>
      </w:r>
      <w:r w:rsidR="00EF734D">
        <w:rPr>
          <w:rFonts w:ascii="Times New Roman" w:hAnsi="Times New Roman" w:cs="Times New Roman"/>
        </w:rPr>
        <w:t>3 r.</w:t>
      </w:r>
    </w:p>
    <w:p w14:paraId="56066209" w14:textId="77777777" w:rsidR="009A3389" w:rsidRPr="00FF4480" w:rsidRDefault="009A3389" w:rsidP="00443077">
      <w:pPr>
        <w:spacing w:line="240" w:lineRule="auto"/>
        <w:rPr>
          <w:rFonts w:ascii="Times New Roman" w:hAnsi="Times New Roman" w:cs="Times New Roman"/>
        </w:rPr>
      </w:pPr>
    </w:p>
    <w:sectPr w:rsidR="009A3389" w:rsidRPr="00FF4480" w:rsidSect="001F3A0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06807" w14:textId="77777777" w:rsidR="00BD1AB7" w:rsidRDefault="00BD1AB7" w:rsidP="00735AA5">
      <w:pPr>
        <w:spacing w:after="0" w:line="240" w:lineRule="auto"/>
      </w:pPr>
      <w:r>
        <w:separator/>
      </w:r>
    </w:p>
  </w:endnote>
  <w:endnote w:type="continuationSeparator" w:id="0">
    <w:p w14:paraId="07D58DAB" w14:textId="77777777" w:rsidR="00BD1AB7" w:rsidRDefault="00BD1AB7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EndPr/>
    <w:sdtContent>
      <w:p w14:paraId="29B6ABCF" w14:textId="77777777"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C63F1E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14:paraId="5FE9F3FF" w14:textId="77777777"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BCBFC" w14:textId="77777777" w:rsidR="00BD1AB7" w:rsidRDefault="00BD1AB7" w:rsidP="00735AA5">
      <w:pPr>
        <w:spacing w:after="0" w:line="240" w:lineRule="auto"/>
      </w:pPr>
      <w:r>
        <w:separator/>
      </w:r>
    </w:p>
  </w:footnote>
  <w:footnote w:type="continuationSeparator" w:id="0">
    <w:p w14:paraId="382A0F80" w14:textId="77777777" w:rsidR="00BD1AB7" w:rsidRDefault="00BD1AB7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0F333C62"/>
    <w:multiLevelType w:val="hybridMultilevel"/>
    <w:tmpl w:val="AA5C3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548A8"/>
    <w:multiLevelType w:val="hybridMultilevel"/>
    <w:tmpl w:val="AAE6B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6" w15:restartNumberingAfterBreak="0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" w15:restartNumberingAfterBreak="0">
    <w:nsid w:val="1FEF51A3"/>
    <w:multiLevelType w:val="hybridMultilevel"/>
    <w:tmpl w:val="EFEE1F80"/>
    <w:lvl w:ilvl="0" w:tplc="1F9269CA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0D740C"/>
    <w:multiLevelType w:val="hybridMultilevel"/>
    <w:tmpl w:val="06F8B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52823"/>
    <w:multiLevelType w:val="hybridMultilevel"/>
    <w:tmpl w:val="8CDA1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61C60"/>
    <w:multiLevelType w:val="hybridMultilevel"/>
    <w:tmpl w:val="A4CEE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B288F"/>
    <w:multiLevelType w:val="hybridMultilevel"/>
    <w:tmpl w:val="DA8A5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94AB0"/>
    <w:multiLevelType w:val="hybridMultilevel"/>
    <w:tmpl w:val="B9E4E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15" w15:restartNumberingAfterBreak="0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6" w15:restartNumberingAfterBreak="0">
    <w:nsid w:val="75E404DE"/>
    <w:multiLevelType w:val="hybridMultilevel"/>
    <w:tmpl w:val="17486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591090688">
    <w:abstractNumId w:val="5"/>
  </w:num>
  <w:num w:numId="2" w16cid:durableId="708459218">
    <w:abstractNumId w:val="6"/>
  </w:num>
  <w:num w:numId="3" w16cid:durableId="1177232150">
    <w:abstractNumId w:val="15"/>
  </w:num>
  <w:num w:numId="4" w16cid:durableId="286546467">
    <w:abstractNumId w:val="2"/>
  </w:num>
  <w:num w:numId="5" w16cid:durableId="307898749">
    <w:abstractNumId w:val="17"/>
  </w:num>
  <w:num w:numId="6" w16cid:durableId="1915511648">
    <w:abstractNumId w:val="14"/>
  </w:num>
  <w:num w:numId="7" w16cid:durableId="2117748044">
    <w:abstractNumId w:val="0"/>
  </w:num>
  <w:num w:numId="8" w16cid:durableId="1442071201">
    <w:abstractNumId w:val="1"/>
  </w:num>
  <w:num w:numId="9" w16cid:durableId="594706249">
    <w:abstractNumId w:val="12"/>
  </w:num>
  <w:num w:numId="10" w16cid:durableId="59524703">
    <w:abstractNumId w:val="11"/>
  </w:num>
  <w:num w:numId="11" w16cid:durableId="1400783661">
    <w:abstractNumId w:val="3"/>
  </w:num>
  <w:num w:numId="12" w16cid:durableId="1242641817">
    <w:abstractNumId w:val="13"/>
  </w:num>
  <w:num w:numId="13" w16cid:durableId="2090034522">
    <w:abstractNumId w:val="8"/>
  </w:num>
  <w:num w:numId="14" w16cid:durableId="1965847962">
    <w:abstractNumId w:val="4"/>
  </w:num>
  <w:num w:numId="15" w16cid:durableId="485130211">
    <w:abstractNumId w:val="16"/>
  </w:num>
  <w:num w:numId="16" w16cid:durableId="950207571">
    <w:abstractNumId w:val="7"/>
  </w:num>
  <w:num w:numId="17" w16cid:durableId="219946347">
    <w:abstractNumId w:val="9"/>
  </w:num>
  <w:num w:numId="18" w16cid:durableId="5677668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57"/>
    <w:rsid w:val="00014D2A"/>
    <w:rsid w:val="000153D6"/>
    <w:rsid w:val="000236A9"/>
    <w:rsid w:val="00032286"/>
    <w:rsid w:val="00084817"/>
    <w:rsid w:val="00085E2E"/>
    <w:rsid w:val="00091F2A"/>
    <w:rsid w:val="00095B52"/>
    <w:rsid w:val="0009793A"/>
    <w:rsid w:val="000B1157"/>
    <w:rsid w:val="000B346A"/>
    <w:rsid w:val="000B5966"/>
    <w:rsid w:val="000C13B3"/>
    <w:rsid w:val="000E5EB1"/>
    <w:rsid w:val="000F5D1B"/>
    <w:rsid w:val="001038F0"/>
    <w:rsid w:val="00131198"/>
    <w:rsid w:val="00133B73"/>
    <w:rsid w:val="00141978"/>
    <w:rsid w:val="0014423F"/>
    <w:rsid w:val="00152FF1"/>
    <w:rsid w:val="0016648B"/>
    <w:rsid w:val="00177EC3"/>
    <w:rsid w:val="00182BBD"/>
    <w:rsid w:val="001A5DC5"/>
    <w:rsid w:val="001B3A4C"/>
    <w:rsid w:val="001C35F9"/>
    <w:rsid w:val="001D0564"/>
    <w:rsid w:val="001E01AE"/>
    <w:rsid w:val="001E4E8A"/>
    <w:rsid w:val="001E5515"/>
    <w:rsid w:val="001F0431"/>
    <w:rsid w:val="001F3A0F"/>
    <w:rsid w:val="002072CB"/>
    <w:rsid w:val="00242233"/>
    <w:rsid w:val="00244112"/>
    <w:rsid w:val="00245A9D"/>
    <w:rsid w:val="002662EA"/>
    <w:rsid w:val="00275852"/>
    <w:rsid w:val="00280A93"/>
    <w:rsid w:val="002A1DDF"/>
    <w:rsid w:val="002D140E"/>
    <w:rsid w:val="002D766A"/>
    <w:rsid w:val="002E0918"/>
    <w:rsid w:val="002E2BCD"/>
    <w:rsid w:val="002E4890"/>
    <w:rsid w:val="002E6AA6"/>
    <w:rsid w:val="002F2852"/>
    <w:rsid w:val="00301B37"/>
    <w:rsid w:val="00311CA9"/>
    <w:rsid w:val="003245BA"/>
    <w:rsid w:val="003364DE"/>
    <w:rsid w:val="00345C3B"/>
    <w:rsid w:val="003706A6"/>
    <w:rsid w:val="003748F3"/>
    <w:rsid w:val="003A430E"/>
    <w:rsid w:val="003A4316"/>
    <w:rsid w:val="003A7D45"/>
    <w:rsid w:val="003B69BF"/>
    <w:rsid w:val="003D7907"/>
    <w:rsid w:val="003D7D21"/>
    <w:rsid w:val="003E1717"/>
    <w:rsid w:val="003E3CA0"/>
    <w:rsid w:val="003F2ED2"/>
    <w:rsid w:val="00414EA2"/>
    <w:rsid w:val="004407FB"/>
    <w:rsid w:val="00443077"/>
    <w:rsid w:val="00452E52"/>
    <w:rsid w:val="0049014D"/>
    <w:rsid w:val="004969A2"/>
    <w:rsid w:val="004977F7"/>
    <w:rsid w:val="004A28E0"/>
    <w:rsid w:val="004E0816"/>
    <w:rsid w:val="004F5465"/>
    <w:rsid w:val="005044AC"/>
    <w:rsid w:val="00512E3B"/>
    <w:rsid w:val="00537F4C"/>
    <w:rsid w:val="00545CD3"/>
    <w:rsid w:val="00586072"/>
    <w:rsid w:val="005941C7"/>
    <w:rsid w:val="005943D2"/>
    <w:rsid w:val="0059710B"/>
    <w:rsid w:val="005974BB"/>
    <w:rsid w:val="005A2425"/>
    <w:rsid w:val="005A30FC"/>
    <w:rsid w:val="005C2C2B"/>
    <w:rsid w:val="005D442D"/>
    <w:rsid w:val="005E337F"/>
    <w:rsid w:val="005F7773"/>
    <w:rsid w:val="00602B64"/>
    <w:rsid w:val="0060347B"/>
    <w:rsid w:val="00607265"/>
    <w:rsid w:val="00610252"/>
    <w:rsid w:val="00656614"/>
    <w:rsid w:val="006669AD"/>
    <w:rsid w:val="00674BCF"/>
    <w:rsid w:val="0068501D"/>
    <w:rsid w:val="006C2BC9"/>
    <w:rsid w:val="006C42B2"/>
    <w:rsid w:val="006E16A9"/>
    <w:rsid w:val="006F0D7B"/>
    <w:rsid w:val="006F1155"/>
    <w:rsid w:val="006F6137"/>
    <w:rsid w:val="007007EC"/>
    <w:rsid w:val="007018E8"/>
    <w:rsid w:val="00707A84"/>
    <w:rsid w:val="007300BC"/>
    <w:rsid w:val="00730C35"/>
    <w:rsid w:val="00735AA5"/>
    <w:rsid w:val="00741EA8"/>
    <w:rsid w:val="0074575B"/>
    <w:rsid w:val="00751B0F"/>
    <w:rsid w:val="0076077D"/>
    <w:rsid w:val="0078209D"/>
    <w:rsid w:val="0078482C"/>
    <w:rsid w:val="007F39C0"/>
    <w:rsid w:val="008203CF"/>
    <w:rsid w:val="00824A48"/>
    <w:rsid w:val="00830132"/>
    <w:rsid w:val="00867047"/>
    <w:rsid w:val="00881DE1"/>
    <w:rsid w:val="008A3E62"/>
    <w:rsid w:val="008A6663"/>
    <w:rsid w:val="008C3675"/>
    <w:rsid w:val="008E7AEE"/>
    <w:rsid w:val="008F6672"/>
    <w:rsid w:val="009264C3"/>
    <w:rsid w:val="009532CB"/>
    <w:rsid w:val="009672B1"/>
    <w:rsid w:val="00983A14"/>
    <w:rsid w:val="00986ACE"/>
    <w:rsid w:val="009923E7"/>
    <w:rsid w:val="009A3389"/>
    <w:rsid w:val="009B1685"/>
    <w:rsid w:val="009B2EF6"/>
    <w:rsid w:val="009C0140"/>
    <w:rsid w:val="009C231E"/>
    <w:rsid w:val="009C2C94"/>
    <w:rsid w:val="009D4953"/>
    <w:rsid w:val="009E5C4F"/>
    <w:rsid w:val="009F09F4"/>
    <w:rsid w:val="009F2B2B"/>
    <w:rsid w:val="00A03745"/>
    <w:rsid w:val="00A0639C"/>
    <w:rsid w:val="00A11E28"/>
    <w:rsid w:val="00A1326C"/>
    <w:rsid w:val="00A20B3E"/>
    <w:rsid w:val="00A21945"/>
    <w:rsid w:val="00A24FF9"/>
    <w:rsid w:val="00A33BF6"/>
    <w:rsid w:val="00A36F0F"/>
    <w:rsid w:val="00A407A4"/>
    <w:rsid w:val="00A4624A"/>
    <w:rsid w:val="00A4704E"/>
    <w:rsid w:val="00A55909"/>
    <w:rsid w:val="00A64143"/>
    <w:rsid w:val="00A65542"/>
    <w:rsid w:val="00A7335E"/>
    <w:rsid w:val="00A87746"/>
    <w:rsid w:val="00A92454"/>
    <w:rsid w:val="00AA2620"/>
    <w:rsid w:val="00AC3814"/>
    <w:rsid w:val="00AE0D2F"/>
    <w:rsid w:val="00AF2DCB"/>
    <w:rsid w:val="00AF5CDF"/>
    <w:rsid w:val="00AF5F86"/>
    <w:rsid w:val="00B0068C"/>
    <w:rsid w:val="00B07A6D"/>
    <w:rsid w:val="00B15F59"/>
    <w:rsid w:val="00B3108C"/>
    <w:rsid w:val="00B47E53"/>
    <w:rsid w:val="00B543AB"/>
    <w:rsid w:val="00B708B9"/>
    <w:rsid w:val="00B74BF6"/>
    <w:rsid w:val="00B9674B"/>
    <w:rsid w:val="00BB1DFF"/>
    <w:rsid w:val="00BB2D23"/>
    <w:rsid w:val="00BC42DC"/>
    <w:rsid w:val="00BD1AB7"/>
    <w:rsid w:val="00BD21AC"/>
    <w:rsid w:val="00C01F8A"/>
    <w:rsid w:val="00C0698E"/>
    <w:rsid w:val="00C22A1F"/>
    <w:rsid w:val="00C63F1E"/>
    <w:rsid w:val="00C72D71"/>
    <w:rsid w:val="00C90530"/>
    <w:rsid w:val="00C960EB"/>
    <w:rsid w:val="00CB5636"/>
    <w:rsid w:val="00CC1E54"/>
    <w:rsid w:val="00CC2372"/>
    <w:rsid w:val="00CE27A5"/>
    <w:rsid w:val="00CE4F24"/>
    <w:rsid w:val="00D0521A"/>
    <w:rsid w:val="00D060FA"/>
    <w:rsid w:val="00D23483"/>
    <w:rsid w:val="00D34082"/>
    <w:rsid w:val="00D4484F"/>
    <w:rsid w:val="00D502F4"/>
    <w:rsid w:val="00D807AA"/>
    <w:rsid w:val="00DB0487"/>
    <w:rsid w:val="00DD1B5F"/>
    <w:rsid w:val="00DD5B4A"/>
    <w:rsid w:val="00DF38AB"/>
    <w:rsid w:val="00DF4B18"/>
    <w:rsid w:val="00DF68A6"/>
    <w:rsid w:val="00E1009C"/>
    <w:rsid w:val="00E21F73"/>
    <w:rsid w:val="00E2744F"/>
    <w:rsid w:val="00E41CF0"/>
    <w:rsid w:val="00E67BF3"/>
    <w:rsid w:val="00E7699F"/>
    <w:rsid w:val="00E83E48"/>
    <w:rsid w:val="00E92DC4"/>
    <w:rsid w:val="00EA1828"/>
    <w:rsid w:val="00EA385F"/>
    <w:rsid w:val="00EB14B9"/>
    <w:rsid w:val="00EB5B1E"/>
    <w:rsid w:val="00EC7543"/>
    <w:rsid w:val="00EF734D"/>
    <w:rsid w:val="00F11CBF"/>
    <w:rsid w:val="00F203F0"/>
    <w:rsid w:val="00F37F19"/>
    <w:rsid w:val="00F42F59"/>
    <w:rsid w:val="00F606BD"/>
    <w:rsid w:val="00F64A0C"/>
    <w:rsid w:val="00F738AF"/>
    <w:rsid w:val="00F75019"/>
    <w:rsid w:val="00F80086"/>
    <w:rsid w:val="00F97A45"/>
    <w:rsid w:val="00FA470C"/>
    <w:rsid w:val="00FA47E1"/>
    <w:rsid w:val="00FA6F3E"/>
    <w:rsid w:val="00FD481C"/>
    <w:rsid w:val="00FD7CD5"/>
    <w:rsid w:val="00FE4789"/>
    <w:rsid w:val="00FE4F52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FF6A"/>
  <w15:docId w15:val="{33C4BCCB-4227-4C50-B9E7-EC91FDF6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7F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7F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7F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ACD30-1C8D-4FC7-B7F1-98DE8C44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6</Pages>
  <Words>2221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Magdalena Małecka MRICS</cp:lastModifiedBy>
  <cp:revision>159</cp:revision>
  <dcterms:created xsi:type="dcterms:W3CDTF">2023-06-27T11:08:00Z</dcterms:created>
  <dcterms:modified xsi:type="dcterms:W3CDTF">2023-06-28T11:34:00Z</dcterms:modified>
</cp:coreProperties>
</file>